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175EE28">
      <w:pPr>
        <w:tabs>
          <w:tab w:val="right" w:pos="9070"/>
        </w:tabs>
        <w:spacing w:after="156" w:afterLines="50" w:line="0" w:lineRule="atLeast"/>
        <w:jc w:val="center"/>
        <w:rPr>
          <w:rFonts w:asciiTheme="majorHAnsi" w:hAnsiTheme="majorHAnsi" w:eastAsiaTheme="majorHAnsi"/>
          <w:b/>
          <w:bCs/>
          <w:sz w:val="52"/>
        </w:rPr>
      </w:pPr>
      <w:r>
        <w:rPr>
          <w:rFonts w:asciiTheme="majorHAnsi" w:hAnsiTheme="majorHAnsi" w:eastAsiaTheme="majorHAnsi"/>
          <w:b/>
          <w:bCs/>
          <w:sz w:val="52"/>
        </w:rPr>
        <w:drawing>
          <wp:inline distT="0" distB="0" distL="0" distR="0">
            <wp:extent cx="4393565" cy="819150"/>
            <wp:effectExtent l="0" t="0" r="6985" b="0"/>
            <wp:docPr id="1" name="图片 1" descr="工业大学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工业大学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4393565" cy="819150"/>
                    </a:xfrm>
                    <a:prstGeom prst="rect">
                      <a:avLst/>
                    </a:prstGeom>
                    <a:noFill/>
                    <a:ln>
                      <a:noFill/>
                    </a:ln>
                  </pic:spPr>
                </pic:pic>
              </a:graphicData>
            </a:graphic>
          </wp:inline>
        </w:drawing>
      </w:r>
    </w:p>
    <w:p w14:paraId="043E5E42">
      <w:pPr>
        <w:jc w:val="center"/>
        <w:rPr>
          <w:rFonts w:asciiTheme="majorHAnsi" w:hAnsiTheme="majorHAnsi" w:eastAsiaTheme="majorHAnsi"/>
          <w:sz w:val="52"/>
        </w:rPr>
      </w:pPr>
      <w:r>
        <w:rPr>
          <w:rFonts w:asciiTheme="majorHAnsi" w:hAnsiTheme="majorHAnsi" w:eastAsiaTheme="majorHAnsi"/>
          <w:sz w:val="52"/>
        </w:rPr>
        <w:t>计算机与信息学院</w:t>
      </w:r>
    </w:p>
    <w:p w14:paraId="67B2C8C4">
      <w:pPr>
        <w:ind w:firstLine="750"/>
        <w:jc w:val="center"/>
        <w:rPr>
          <w:rFonts w:asciiTheme="majorHAnsi" w:hAnsiTheme="majorHAnsi" w:eastAsiaTheme="majorHAnsi"/>
          <w:sz w:val="52"/>
        </w:rPr>
      </w:pPr>
    </w:p>
    <w:p w14:paraId="50CCE949">
      <w:pPr>
        <w:jc w:val="center"/>
        <w:rPr>
          <w:rFonts w:asciiTheme="majorHAnsi" w:hAnsiTheme="majorHAnsi" w:eastAsiaTheme="majorHAnsi"/>
          <w:sz w:val="52"/>
          <w:szCs w:val="68"/>
        </w:rPr>
      </w:pPr>
      <w:r>
        <w:rPr>
          <w:rFonts w:hint="eastAsia" w:asciiTheme="majorHAnsi" w:hAnsiTheme="majorHAnsi" w:eastAsiaTheme="majorHAnsi"/>
          <w:sz w:val="52"/>
          <w:szCs w:val="68"/>
        </w:rPr>
        <w:t>华为云实验</w:t>
      </w:r>
      <w:r>
        <w:rPr>
          <w:rFonts w:asciiTheme="majorHAnsi" w:hAnsiTheme="majorHAnsi" w:eastAsiaTheme="majorHAnsi"/>
          <w:sz w:val="52"/>
          <w:szCs w:val="68"/>
        </w:rPr>
        <w:t>报告</w:t>
      </w:r>
    </w:p>
    <w:p w14:paraId="601E6671">
      <w:pPr>
        <w:ind w:firstLine="750"/>
        <w:jc w:val="center"/>
        <w:rPr>
          <w:rFonts w:asciiTheme="majorHAnsi" w:hAnsiTheme="majorHAnsi" w:eastAsiaTheme="majorHAnsi"/>
          <w:sz w:val="84"/>
        </w:rPr>
      </w:pPr>
    </w:p>
    <w:p w14:paraId="094CDD7D">
      <w:pPr>
        <w:ind w:firstLine="750"/>
        <w:jc w:val="center"/>
        <w:rPr>
          <w:rFonts w:asciiTheme="majorHAnsi" w:hAnsiTheme="majorHAnsi" w:eastAsiaTheme="majorHAnsi"/>
          <w:sz w:val="84"/>
        </w:rPr>
      </w:pPr>
    </w:p>
    <w:p w14:paraId="64D9AF1E">
      <w:pPr>
        <w:ind w:firstLine="750"/>
        <w:rPr>
          <w:rFonts w:asciiTheme="majorHAnsi" w:hAnsiTheme="majorHAnsi" w:eastAsiaTheme="majorHAnsi"/>
        </w:rPr>
      </w:pPr>
    </w:p>
    <w:tbl>
      <w:tblPr>
        <w:tblStyle w:val="11"/>
        <w:tblW w:w="7478" w:type="dxa"/>
        <w:tblInd w:w="828" w:type="dxa"/>
        <w:tblLayout w:type="autofit"/>
        <w:tblCellMar>
          <w:top w:w="0" w:type="dxa"/>
          <w:left w:w="108" w:type="dxa"/>
          <w:bottom w:w="0" w:type="dxa"/>
          <w:right w:w="108" w:type="dxa"/>
        </w:tblCellMar>
      </w:tblPr>
      <w:tblGrid>
        <w:gridCol w:w="2487"/>
        <w:gridCol w:w="4991"/>
      </w:tblGrid>
      <w:tr w14:paraId="184F8350">
        <w:tblPrEx>
          <w:tblCellMar>
            <w:top w:w="0" w:type="dxa"/>
            <w:left w:w="108" w:type="dxa"/>
            <w:bottom w:w="0" w:type="dxa"/>
            <w:right w:w="108" w:type="dxa"/>
          </w:tblCellMar>
        </w:tblPrEx>
        <w:trPr>
          <w:trHeight w:val="794" w:hRule="atLeast"/>
        </w:trPr>
        <w:tc>
          <w:tcPr>
            <w:tcW w:w="2487" w:type="dxa"/>
            <w:vAlign w:val="center"/>
          </w:tcPr>
          <w:p w14:paraId="0E200045">
            <w:pPr>
              <w:jc w:val="distribute"/>
              <w:rPr>
                <w:rFonts w:asciiTheme="majorHAnsi" w:hAnsiTheme="majorHAnsi" w:eastAsiaTheme="majorHAnsi"/>
              </w:rPr>
            </w:pPr>
            <w:r>
              <w:rPr>
                <w:rFonts w:hint="eastAsia" w:asciiTheme="majorHAnsi" w:hAnsiTheme="majorHAnsi" w:eastAsiaTheme="majorHAnsi"/>
                <w:sz w:val="30"/>
              </w:rPr>
              <w:t>设</w:t>
            </w:r>
            <w:r>
              <w:rPr>
                <w:rFonts w:asciiTheme="majorHAnsi" w:hAnsiTheme="majorHAnsi" w:eastAsiaTheme="majorHAnsi"/>
                <w:sz w:val="30"/>
              </w:rPr>
              <w:t xml:space="preserve">  </w:t>
            </w:r>
            <w:r>
              <w:rPr>
                <w:rFonts w:hint="eastAsia" w:asciiTheme="majorHAnsi" w:hAnsiTheme="majorHAnsi" w:eastAsiaTheme="majorHAnsi"/>
                <w:sz w:val="30"/>
              </w:rPr>
              <w:t>计 题 目</w:t>
            </w:r>
          </w:p>
        </w:tc>
        <w:tc>
          <w:tcPr>
            <w:tcW w:w="4991" w:type="dxa"/>
            <w:vAlign w:val="center"/>
          </w:tcPr>
          <w:p w14:paraId="7CB71FE5">
            <w:pPr>
              <w:spacing w:before="312" w:beforeLines="100"/>
              <w:rPr>
                <w:rFonts w:asciiTheme="majorHAnsi" w:hAnsiTheme="majorHAnsi" w:eastAsiaTheme="majorHAnsi"/>
                <w:u w:val="single"/>
              </w:rPr>
            </w:pPr>
            <w:r>
              <w:rPr>
                <w:rFonts w:asciiTheme="majorHAnsi" w:hAnsiTheme="majorHAnsi" w:eastAsiaTheme="majorHAnsi"/>
                <w:u w:val="single"/>
              </w:rPr>
              <w:t xml:space="preserve">       </w:t>
            </w:r>
            <w:r>
              <w:rPr>
                <w:rFonts w:hint="eastAsia" w:asciiTheme="majorHAnsi" w:hAnsiTheme="majorHAnsi" w:eastAsiaTheme="majorHAnsi"/>
                <w:u w:val="single"/>
                <w:lang w:val="en-US" w:eastAsia="zh-CN"/>
              </w:rPr>
              <w:t xml:space="preserve">    </w:t>
            </w:r>
            <w:r>
              <w:rPr>
                <w:rFonts w:hint="eastAsia" w:asciiTheme="majorHAnsi" w:hAnsiTheme="majorHAnsi" w:eastAsiaTheme="majorHAnsi"/>
                <w:u w:val="single"/>
              </w:rPr>
              <w:t>5分钟极速建站体验</w:t>
            </w:r>
            <w:r>
              <w:rPr>
                <w:rFonts w:asciiTheme="majorHAnsi" w:hAnsiTheme="majorHAnsi" w:eastAsiaTheme="majorHAnsi"/>
                <w:u w:val="single"/>
              </w:rPr>
              <w:t xml:space="preserve">                                    </w:t>
            </w:r>
          </w:p>
        </w:tc>
      </w:tr>
      <w:tr w14:paraId="0538053D">
        <w:tblPrEx>
          <w:tblCellMar>
            <w:top w:w="0" w:type="dxa"/>
            <w:left w:w="108" w:type="dxa"/>
            <w:bottom w:w="0" w:type="dxa"/>
            <w:right w:w="108" w:type="dxa"/>
          </w:tblCellMar>
        </w:tblPrEx>
        <w:trPr>
          <w:trHeight w:val="794" w:hRule="atLeast"/>
        </w:trPr>
        <w:tc>
          <w:tcPr>
            <w:tcW w:w="2487" w:type="dxa"/>
            <w:vAlign w:val="center"/>
          </w:tcPr>
          <w:p w14:paraId="3D6D55ED">
            <w:pPr>
              <w:jc w:val="distribute"/>
              <w:rPr>
                <w:rFonts w:asciiTheme="majorHAnsi" w:hAnsiTheme="majorHAnsi" w:eastAsiaTheme="majorHAnsi"/>
              </w:rPr>
            </w:pPr>
            <w:r>
              <w:rPr>
                <w:rFonts w:asciiTheme="majorHAnsi" w:hAnsiTheme="majorHAnsi" w:eastAsiaTheme="majorHAnsi"/>
                <w:sz w:val="30"/>
              </w:rPr>
              <w:t>学生姓名</w:t>
            </w:r>
            <w:r>
              <w:rPr>
                <w:rFonts w:hint="eastAsia" w:asciiTheme="majorHAnsi" w:hAnsiTheme="majorHAnsi" w:eastAsiaTheme="majorHAnsi"/>
                <w:sz w:val="30"/>
              </w:rPr>
              <w:t>与</w:t>
            </w:r>
            <w:r>
              <w:rPr>
                <w:rFonts w:asciiTheme="majorHAnsi" w:hAnsiTheme="majorHAnsi" w:eastAsiaTheme="majorHAnsi"/>
                <w:sz w:val="30"/>
              </w:rPr>
              <w:t>学号</w:t>
            </w:r>
          </w:p>
        </w:tc>
        <w:tc>
          <w:tcPr>
            <w:tcW w:w="4991" w:type="dxa"/>
            <w:vAlign w:val="center"/>
          </w:tcPr>
          <w:p w14:paraId="268631FA">
            <w:pPr>
              <w:spacing w:before="312" w:beforeLines="100"/>
              <w:rPr>
                <w:rFonts w:asciiTheme="majorHAnsi" w:hAnsiTheme="majorHAnsi" w:eastAsiaTheme="majorHAnsi"/>
                <w:u w:val="single"/>
              </w:rPr>
            </w:pPr>
            <w:r>
              <w:rPr>
                <w:rFonts w:asciiTheme="majorHAnsi" w:hAnsiTheme="majorHAnsi" w:eastAsiaTheme="majorHAnsi"/>
                <w:u w:val="single"/>
              </w:rPr>
              <w:t xml:space="preserve">     </w:t>
            </w:r>
            <w:r>
              <w:rPr>
                <w:rFonts w:asciiTheme="majorHAnsi" w:hAnsiTheme="majorHAnsi" w:eastAsiaTheme="majorHAnsi"/>
                <w:szCs w:val="32"/>
                <w:u w:val="single"/>
              </w:rPr>
              <w:t xml:space="preserve">     </w:t>
            </w:r>
            <w:r>
              <w:rPr>
                <w:rFonts w:hint="eastAsia" w:asciiTheme="majorHAnsi" w:hAnsiTheme="majorHAnsi" w:eastAsiaTheme="majorHAnsi"/>
                <w:szCs w:val="32"/>
                <w:u w:val="single"/>
                <w:lang w:val="en-US" w:eastAsia="zh-CN"/>
              </w:rPr>
              <w:t>侯腾跃</w:t>
            </w:r>
            <w:r>
              <w:rPr>
                <w:rFonts w:asciiTheme="majorHAnsi" w:hAnsiTheme="majorHAnsi" w:eastAsiaTheme="majorHAnsi"/>
                <w:u w:val="single"/>
              </w:rPr>
              <w:t xml:space="preserve">    </w:t>
            </w:r>
            <w:r>
              <w:rPr>
                <w:rFonts w:hint="eastAsia" w:asciiTheme="majorHAnsi" w:hAnsiTheme="majorHAnsi" w:eastAsiaTheme="majorHAnsi"/>
                <w:u w:val="single"/>
                <w:lang w:val="en-US" w:eastAsia="zh-CN"/>
              </w:rPr>
              <w:t>2022217477</w:t>
            </w:r>
            <w:r>
              <w:rPr>
                <w:rFonts w:asciiTheme="majorHAnsi" w:hAnsiTheme="majorHAnsi" w:eastAsiaTheme="majorHAnsi"/>
                <w:u w:val="single"/>
              </w:rPr>
              <w:t xml:space="preserve">                                 </w:t>
            </w:r>
          </w:p>
        </w:tc>
      </w:tr>
      <w:tr w14:paraId="728EB5CC">
        <w:tblPrEx>
          <w:tblCellMar>
            <w:top w:w="0" w:type="dxa"/>
            <w:left w:w="108" w:type="dxa"/>
            <w:bottom w:w="0" w:type="dxa"/>
            <w:right w:w="108" w:type="dxa"/>
          </w:tblCellMar>
        </w:tblPrEx>
        <w:trPr>
          <w:trHeight w:val="794" w:hRule="atLeast"/>
        </w:trPr>
        <w:tc>
          <w:tcPr>
            <w:tcW w:w="2487" w:type="dxa"/>
            <w:vAlign w:val="center"/>
          </w:tcPr>
          <w:p w14:paraId="512D983A">
            <w:pPr>
              <w:rPr>
                <w:rFonts w:asciiTheme="majorHAnsi" w:hAnsiTheme="majorHAnsi" w:eastAsiaTheme="majorHAnsi"/>
              </w:rPr>
            </w:pPr>
            <w:r>
              <w:rPr>
                <w:rFonts w:hint="eastAsia" w:asciiTheme="majorHAnsi" w:hAnsiTheme="majorHAnsi" w:eastAsiaTheme="majorHAnsi"/>
                <w:sz w:val="30"/>
              </w:rPr>
              <w:t>专 业 与 班 级</w:t>
            </w:r>
          </w:p>
        </w:tc>
        <w:tc>
          <w:tcPr>
            <w:tcW w:w="4991" w:type="dxa"/>
            <w:vAlign w:val="center"/>
          </w:tcPr>
          <w:p w14:paraId="5D35C335">
            <w:pPr>
              <w:spacing w:before="312" w:beforeLines="100"/>
              <w:rPr>
                <w:rFonts w:asciiTheme="majorHAnsi" w:hAnsiTheme="majorHAnsi" w:eastAsiaTheme="majorHAnsi"/>
                <w:u w:val="single"/>
              </w:rPr>
            </w:pPr>
            <w:r>
              <w:rPr>
                <w:rFonts w:asciiTheme="majorHAnsi" w:hAnsiTheme="majorHAnsi" w:eastAsiaTheme="majorHAnsi"/>
                <w:u w:val="single"/>
              </w:rPr>
              <w:t xml:space="preserve">       </w:t>
            </w:r>
            <w:r>
              <w:rPr>
                <w:rFonts w:hint="eastAsia" w:asciiTheme="majorHAnsi" w:hAnsiTheme="majorHAnsi" w:eastAsiaTheme="majorHAnsi"/>
                <w:szCs w:val="32"/>
                <w:u w:val="single"/>
              </w:rPr>
              <w:t>计算机科学与技术</w:t>
            </w:r>
            <w:r>
              <w:rPr>
                <w:rFonts w:asciiTheme="majorHAnsi" w:hAnsiTheme="majorHAnsi" w:eastAsiaTheme="majorHAnsi"/>
                <w:szCs w:val="32"/>
                <w:u w:val="single"/>
              </w:rPr>
              <w:t>2</w:t>
            </w:r>
            <w:r>
              <w:rPr>
                <w:rFonts w:hint="eastAsia" w:asciiTheme="majorHAnsi" w:hAnsiTheme="majorHAnsi" w:eastAsiaTheme="majorHAnsi"/>
                <w:szCs w:val="32"/>
                <w:u w:val="single"/>
                <w:lang w:val="en-US" w:eastAsia="zh-CN"/>
              </w:rPr>
              <w:t>2</w:t>
            </w:r>
            <w:r>
              <w:rPr>
                <w:rFonts w:hint="eastAsia" w:asciiTheme="majorHAnsi" w:hAnsiTheme="majorHAnsi" w:eastAsiaTheme="majorHAnsi"/>
                <w:szCs w:val="32"/>
                <w:u w:val="single"/>
              </w:rPr>
              <w:t>-</w:t>
            </w:r>
            <w:r>
              <w:rPr>
                <w:rFonts w:hint="eastAsia" w:asciiTheme="majorHAnsi" w:hAnsiTheme="majorHAnsi" w:eastAsiaTheme="majorHAnsi"/>
                <w:szCs w:val="32"/>
                <w:u w:val="single"/>
                <w:lang w:val="en-US" w:eastAsia="zh-CN"/>
              </w:rPr>
              <w:t>4</w:t>
            </w:r>
            <w:r>
              <w:rPr>
                <w:rFonts w:hint="eastAsia" w:asciiTheme="majorHAnsi" w:hAnsiTheme="majorHAnsi" w:eastAsiaTheme="majorHAnsi"/>
                <w:szCs w:val="32"/>
                <w:u w:val="single"/>
              </w:rPr>
              <w:t>班</w:t>
            </w:r>
            <w:r>
              <w:rPr>
                <w:rFonts w:asciiTheme="majorHAnsi" w:hAnsiTheme="majorHAnsi" w:eastAsiaTheme="majorHAnsi"/>
                <w:u w:val="single"/>
              </w:rPr>
              <w:t xml:space="preserve">                                     </w:t>
            </w:r>
          </w:p>
        </w:tc>
      </w:tr>
      <w:tr w14:paraId="1ECA6B45">
        <w:tblPrEx>
          <w:tblCellMar>
            <w:top w:w="0" w:type="dxa"/>
            <w:left w:w="108" w:type="dxa"/>
            <w:bottom w:w="0" w:type="dxa"/>
            <w:right w:w="108" w:type="dxa"/>
          </w:tblCellMar>
        </w:tblPrEx>
        <w:trPr>
          <w:trHeight w:val="794" w:hRule="atLeast"/>
        </w:trPr>
        <w:tc>
          <w:tcPr>
            <w:tcW w:w="2487" w:type="dxa"/>
            <w:vAlign w:val="center"/>
          </w:tcPr>
          <w:p w14:paraId="67E14260">
            <w:pPr>
              <w:jc w:val="distribute"/>
              <w:rPr>
                <w:rFonts w:asciiTheme="majorHAnsi" w:hAnsiTheme="majorHAnsi" w:eastAsiaTheme="majorHAnsi"/>
              </w:rPr>
            </w:pPr>
            <w:r>
              <w:rPr>
                <w:rFonts w:hint="eastAsia" w:asciiTheme="majorHAnsi" w:hAnsiTheme="majorHAnsi" w:eastAsiaTheme="majorHAnsi"/>
                <w:sz w:val="30"/>
              </w:rPr>
              <w:t>指</w:t>
            </w:r>
            <w:r>
              <w:rPr>
                <w:rFonts w:asciiTheme="majorHAnsi" w:hAnsiTheme="majorHAnsi" w:eastAsiaTheme="majorHAnsi"/>
                <w:sz w:val="30"/>
              </w:rPr>
              <w:t xml:space="preserve">  </w:t>
            </w:r>
            <w:r>
              <w:rPr>
                <w:rFonts w:hint="eastAsia" w:asciiTheme="majorHAnsi" w:hAnsiTheme="majorHAnsi" w:eastAsiaTheme="majorHAnsi"/>
                <w:sz w:val="30"/>
              </w:rPr>
              <w:t>导</w:t>
            </w:r>
            <w:r>
              <w:rPr>
                <w:rFonts w:asciiTheme="majorHAnsi" w:hAnsiTheme="majorHAnsi" w:eastAsiaTheme="majorHAnsi"/>
                <w:sz w:val="30"/>
              </w:rPr>
              <w:t xml:space="preserve">  教  师</w:t>
            </w:r>
          </w:p>
        </w:tc>
        <w:tc>
          <w:tcPr>
            <w:tcW w:w="4991" w:type="dxa"/>
            <w:vAlign w:val="center"/>
          </w:tcPr>
          <w:p w14:paraId="47BC5309">
            <w:pPr>
              <w:spacing w:before="312" w:beforeLines="100"/>
              <w:rPr>
                <w:rFonts w:asciiTheme="majorHAnsi" w:hAnsiTheme="majorHAnsi" w:eastAsiaTheme="majorHAnsi"/>
                <w:u w:val="single"/>
              </w:rPr>
            </w:pPr>
            <w:r>
              <w:rPr>
                <w:rFonts w:asciiTheme="majorHAnsi" w:hAnsiTheme="majorHAnsi" w:eastAsiaTheme="majorHAnsi"/>
                <w:u w:val="single"/>
              </w:rPr>
              <w:t xml:space="preserve">                </w:t>
            </w:r>
            <w:r>
              <w:rPr>
                <w:rFonts w:hint="eastAsia" w:asciiTheme="majorHAnsi" w:hAnsiTheme="majorHAnsi" w:eastAsiaTheme="majorHAnsi"/>
                <w:szCs w:val="32"/>
                <w:u w:val="single"/>
              </w:rPr>
              <w:t>吴克伟</w:t>
            </w:r>
            <w:r>
              <w:rPr>
                <w:rFonts w:asciiTheme="majorHAnsi" w:hAnsiTheme="majorHAnsi" w:eastAsiaTheme="majorHAnsi"/>
                <w:u w:val="single"/>
              </w:rPr>
              <w:t xml:space="preserve">                               </w:t>
            </w:r>
          </w:p>
        </w:tc>
      </w:tr>
      <w:tr w14:paraId="0EDE9C95">
        <w:tblPrEx>
          <w:tblCellMar>
            <w:top w:w="0" w:type="dxa"/>
            <w:left w:w="108" w:type="dxa"/>
            <w:bottom w:w="0" w:type="dxa"/>
            <w:right w:w="108" w:type="dxa"/>
          </w:tblCellMar>
        </w:tblPrEx>
        <w:trPr>
          <w:trHeight w:val="794" w:hRule="atLeast"/>
        </w:trPr>
        <w:tc>
          <w:tcPr>
            <w:tcW w:w="2487" w:type="dxa"/>
            <w:vAlign w:val="center"/>
          </w:tcPr>
          <w:p w14:paraId="5681F83A">
            <w:pPr>
              <w:rPr>
                <w:rFonts w:asciiTheme="majorHAnsi" w:hAnsiTheme="majorHAnsi" w:eastAsiaTheme="majorHAnsi"/>
              </w:rPr>
            </w:pPr>
            <w:r>
              <w:rPr>
                <w:rFonts w:hint="eastAsia" w:asciiTheme="majorHAnsi" w:hAnsiTheme="majorHAnsi" w:eastAsiaTheme="majorHAnsi"/>
                <w:sz w:val="30"/>
              </w:rPr>
              <w:t xml:space="preserve">完 </w:t>
            </w:r>
            <w:r>
              <w:rPr>
                <w:rFonts w:asciiTheme="majorHAnsi" w:hAnsiTheme="majorHAnsi" w:eastAsiaTheme="majorHAnsi"/>
                <w:sz w:val="30"/>
              </w:rPr>
              <w:t xml:space="preserve"> </w:t>
            </w:r>
            <w:r>
              <w:rPr>
                <w:rFonts w:hint="eastAsia" w:asciiTheme="majorHAnsi" w:hAnsiTheme="majorHAnsi" w:eastAsiaTheme="majorHAnsi"/>
                <w:sz w:val="30"/>
              </w:rPr>
              <w:t>成</w:t>
            </w:r>
            <w:r>
              <w:rPr>
                <w:rFonts w:asciiTheme="majorHAnsi" w:hAnsiTheme="majorHAnsi" w:eastAsiaTheme="majorHAnsi"/>
                <w:sz w:val="30"/>
              </w:rPr>
              <w:t xml:space="preserve">  </w:t>
            </w:r>
            <w:r>
              <w:rPr>
                <w:rFonts w:hint="eastAsia" w:asciiTheme="majorHAnsi" w:hAnsiTheme="majorHAnsi" w:eastAsiaTheme="majorHAnsi"/>
                <w:sz w:val="30"/>
              </w:rPr>
              <w:t xml:space="preserve">日 </w:t>
            </w:r>
            <w:r>
              <w:rPr>
                <w:rFonts w:asciiTheme="majorHAnsi" w:hAnsiTheme="majorHAnsi" w:eastAsiaTheme="majorHAnsi"/>
                <w:sz w:val="30"/>
              </w:rPr>
              <w:t xml:space="preserve">  </w:t>
            </w:r>
            <w:r>
              <w:rPr>
                <w:rFonts w:hint="eastAsia" w:asciiTheme="majorHAnsi" w:hAnsiTheme="majorHAnsi" w:eastAsiaTheme="majorHAnsi"/>
                <w:sz w:val="30"/>
              </w:rPr>
              <w:t>期</w:t>
            </w:r>
          </w:p>
        </w:tc>
        <w:tc>
          <w:tcPr>
            <w:tcW w:w="4991" w:type="dxa"/>
            <w:vAlign w:val="center"/>
          </w:tcPr>
          <w:p w14:paraId="531CB1D2">
            <w:pPr>
              <w:spacing w:before="312" w:beforeLines="100"/>
              <w:rPr>
                <w:rFonts w:asciiTheme="majorHAnsi" w:hAnsiTheme="majorHAnsi" w:eastAsiaTheme="majorHAnsi"/>
                <w:u w:val="single"/>
              </w:rPr>
            </w:pPr>
            <w:r>
              <w:rPr>
                <w:rFonts w:asciiTheme="majorHAnsi" w:hAnsiTheme="majorHAnsi" w:eastAsiaTheme="majorHAnsi"/>
                <w:u w:val="single"/>
              </w:rPr>
              <w:t xml:space="preserve">    </w:t>
            </w:r>
            <w:r>
              <w:rPr>
                <w:rFonts w:asciiTheme="majorHAnsi" w:hAnsiTheme="majorHAnsi" w:eastAsiaTheme="majorHAnsi"/>
                <w:szCs w:val="32"/>
                <w:u w:val="single"/>
              </w:rPr>
              <w:t xml:space="preserve">          202</w:t>
            </w:r>
            <w:r>
              <w:rPr>
                <w:rFonts w:hint="eastAsia" w:asciiTheme="majorHAnsi" w:hAnsiTheme="majorHAnsi" w:eastAsiaTheme="majorHAnsi"/>
                <w:szCs w:val="32"/>
                <w:u w:val="single"/>
                <w:lang w:val="en-US" w:eastAsia="zh-CN"/>
              </w:rPr>
              <w:t>5</w:t>
            </w:r>
            <w:r>
              <w:rPr>
                <w:rFonts w:asciiTheme="majorHAnsi" w:hAnsiTheme="majorHAnsi" w:eastAsiaTheme="majorHAnsi"/>
                <w:szCs w:val="32"/>
                <w:u w:val="single"/>
              </w:rPr>
              <w:t xml:space="preserve">. 03. </w:t>
            </w:r>
            <w:r>
              <w:rPr>
                <w:rFonts w:hint="eastAsia" w:asciiTheme="majorHAnsi" w:hAnsiTheme="majorHAnsi" w:eastAsiaTheme="majorHAnsi"/>
                <w:szCs w:val="32"/>
                <w:u w:val="single"/>
                <w:lang w:val="en-US" w:eastAsia="zh-CN"/>
              </w:rPr>
              <w:t>31</w:t>
            </w:r>
            <w:r>
              <w:rPr>
                <w:rFonts w:asciiTheme="majorHAnsi" w:hAnsiTheme="majorHAnsi" w:eastAsiaTheme="majorHAnsi"/>
                <w:u w:val="single"/>
              </w:rPr>
              <w:t xml:space="preserve">                                     </w:t>
            </w:r>
          </w:p>
        </w:tc>
      </w:tr>
    </w:tbl>
    <w:p w14:paraId="284C101F">
      <w:pPr>
        <w:rPr>
          <w:rFonts w:ascii="微软雅黑" w:hAnsi="微软雅黑" w:eastAsia="微软雅黑"/>
          <w:color w:val="252B3A"/>
          <w:sz w:val="20"/>
          <w:szCs w:val="20"/>
          <w:shd w:val="clear" w:color="auto" w:fill="FFFFFF"/>
        </w:rPr>
      </w:pPr>
      <w:r>
        <w:br w:type="page"/>
      </w:r>
    </w:p>
    <w:p w14:paraId="5A4C172B">
      <w:pPr>
        <w:pStyle w:val="3"/>
        <w:keepNext w:val="0"/>
        <w:keepLines w:val="0"/>
        <w:widowControl/>
        <w:suppressLineNumbers w:val="0"/>
        <w:rPr>
          <w:b/>
          <w:bCs/>
        </w:rPr>
      </w:pPr>
      <w:r>
        <w:rPr>
          <w:rFonts w:hint="eastAsia"/>
          <w:b/>
          <w:bCs/>
          <w:lang w:val="en-US" w:eastAsia="zh-CN"/>
        </w:rPr>
        <w:t>一、</w:t>
      </w:r>
      <w:r>
        <w:rPr>
          <w:b/>
          <w:bCs/>
        </w:rPr>
        <w:t>实验目标与基本要求</w:t>
      </w:r>
    </w:p>
    <w:p w14:paraId="773E832C">
      <w:pPr>
        <w:pStyle w:val="10"/>
        <w:keepNext w:val="0"/>
        <w:keepLines w:val="0"/>
        <w:widowControl/>
        <w:suppressLineNumbers w:val="0"/>
        <w:spacing w:before="0" w:beforeAutospacing="1" w:after="0" w:afterAutospacing="1"/>
        <w:ind w:left="0" w:right="0"/>
      </w:pPr>
      <w:r>
        <w:t>基于华为云VPC/ECS等云服务，快速体验建站过程。更详细建站过程和相关云服务的购买配置操作可体验《30分钟轻松搭建网站应用》。</w:t>
      </w:r>
    </w:p>
    <w:p w14:paraId="3A1ECBA4">
      <w:pPr>
        <w:pStyle w:val="3"/>
        <w:keepNext w:val="0"/>
        <w:keepLines w:val="0"/>
        <w:widowControl/>
        <w:suppressLineNumbers w:val="0"/>
      </w:pPr>
      <w:r>
        <w:rPr>
          <w:rFonts w:hint="eastAsia"/>
          <w:lang w:val="en-US" w:eastAsia="zh-CN"/>
        </w:rPr>
        <w:t>二、</w:t>
      </w:r>
      <w:r>
        <w:t>实验摘要</w:t>
      </w:r>
    </w:p>
    <w:p w14:paraId="448BF1DD">
      <w:pPr>
        <w:keepNext w:val="0"/>
        <w:keepLines w:val="0"/>
        <w:widowControl/>
        <w:numPr>
          <w:ilvl w:val="0"/>
          <w:numId w:val="1"/>
        </w:numPr>
        <w:suppressLineNumbers w:val="0"/>
        <w:spacing w:before="0" w:beforeAutospacing="1" w:after="0" w:afterAutospacing="1"/>
        <w:ind w:left="720" w:hanging="360"/>
      </w:pPr>
      <w:r>
        <w:t>1.准备环境</w:t>
      </w:r>
    </w:p>
    <w:p w14:paraId="0F3ED662">
      <w:pPr>
        <w:keepNext w:val="0"/>
        <w:keepLines w:val="0"/>
        <w:widowControl/>
        <w:numPr>
          <w:ilvl w:val="0"/>
          <w:numId w:val="1"/>
        </w:numPr>
        <w:suppressLineNumbers w:val="0"/>
        <w:spacing w:before="0" w:beforeAutospacing="1" w:after="0" w:afterAutospacing="1"/>
        <w:ind w:left="720" w:hanging="360"/>
      </w:pPr>
      <w:r>
        <w:t>2.远程登录弹性云服务器ECS</w:t>
      </w:r>
    </w:p>
    <w:p w14:paraId="24428857">
      <w:pPr>
        <w:keepNext w:val="0"/>
        <w:keepLines w:val="0"/>
        <w:widowControl/>
        <w:numPr>
          <w:ilvl w:val="0"/>
          <w:numId w:val="1"/>
        </w:numPr>
        <w:suppressLineNumbers w:val="0"/>
        <w:spacing w:before="0" w:beforeAutospacing="1" w:after="0" w:afterAutospacing="1"/>
        <w:ind w:left="720" w:hanging="360"/>
      </w:pPr>
      <w:r>
        <w:t>3.访问WordPress并进行相应配置</w:t>
      </w:r>
    </w:p>
    <w:p w14:paraId="40BCBD86">
      <w:pPr>
        <w:pStyle w:val="3"/>
        <w:keepNext w:val="0"/>
        <w:keepLines w:val="0"/>
        <w:widowControl/>
        <w:suppressLineNumbers w:val="0"/>
        <w:rPr>
          <w:rFonts w:hint="default" w:eastAsiaTheme="majorEastAsia"/>
          <w:lang w:val="en-US" w:eastAsia="zh-CN"/>
        </w:rPr>
      </w:pPr>
      <w:r>
        <w:rPr>
          <w:rFonts w:hint="eastAsia"/>
          <w:lang w:val="en-US" w:eastAsia="zh-CN"/>
        </w:rPr>
        <w:t>三、实验过程</w:t>
      </w:r>
    </w:p>
    <w:p w14:paraId="58820275">
      <w:pPr>
        <w:pStyle w:val="4"/>
        <w:keepNext w:val="0"/>
        <w:keepLines w:val="0"/>
        <w:widowControl/>
        <w:suppressLineNumbers w:val="0"/>
      </w:pPr>
      <w:r>
        <w:rPr>
          <w:rFonts w:hint="eastAsia"/>
          <w:lang w:val="en-US" w:eastAsia="zh-CN"/>
        </w:rPr>
        <w:t>3.</w:t>
      </w:r>
      <w:r>
        <w:t>1.准备环境</w:t>
      </w:r>
    </w:p>
    <w:p w14:paraId="461914F9">
      <w:pPr>
        <w:pStyle w:val="5"/>
        <w:keepNext w:val="0"/>
        <w:keepLines w:val="0"/>
        <w:widowControl/>
        <w:suppressLineNumbers w:val="0"/>
      </w:pPr>
      <w:r>
        <w:rPr>
          <w:rFonts w:hint="eastAsia"/>
          <w:lang w:val="en-US" w:eastAsia="zh-CN"/>
        </w:rPr>
        <w:t>3.</w:t>
      </w:r>
      <w:r>
        <w:t>1.1.预置环境</w:t>
      </w:r>
    </w:p>
    <w:p w14:paraId="4A41A5D2">
      <w:pPr>
        <w:pStyle w:val="10"/>
        <w:keepNext w:val="0"/>
        <w:keepLines w:val="0"/>
        <w:widowControl/>
        <w:suppressLineNumbers w:val="0"/>
      </w:pPr>
      <w:r>
        <w:rPr>
          <w:color w:val="C7000B"/>
        </w:rPr>
        <w:t>注意：开始实验之前请点击手册上方“预置实验环境”按钮。</w:t>
      </w:r>
    </w:p>
    <w:p w14:paraId="45380D6F">
      <w:pPr>
        <w:pStyle w:val="10"/>
        <w:keepNext w:val="0"/>
        <w:keepLines w:val="0"/>
        <w:widowControl/>
        <w:suppressLineNumbers w:val="0"/>
      </w:pPr>
      <w:r>
        <w:t>预置实验环境需要等待【1-3分钟】后预置成功。环境预置会生成弹性云服务器ECS。</w:t>
      </w:r>
    </w:p>
    <w:p w14:paraId="3F0E8DA4">
      <w:pPr>
        <w:pStyle w:val="10"/>
        <w:keepNext w:val="0"/>
        <w:keepLines w:val="0"/>
        <w:widowControl/>
        <w:suppressLineNumbers w:val="0"/>
      </w:pPr>
      <w:r>
        <w:t>预置的ECS资源用户、密码信息可点击预置环境信息查看。</w:t>
      </w:r>
    </w:p>
    <w:p w14:paraId="5B90F4A9">
      <w:pPr>
        <w:pStyle w:val="10"/>
        <w:keepNext w:val="0"/>
        <w:keepLines w:val="0"/>
        <w:widowControl/>
        <w:suppressLineNumbers w:val="0"/>
      </w:pPr>
      <w:r>
        <w:drawing>
          <wp:inline distT="0" distB="0" distL="114300" distR="114300">
            <wp:extent cx="5259705" cy="3081655"/>
            <wp:effectExtent l="0" t="0" r="10795"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59705" cy="3081655"/>
                    </a:xfrm>
                    <a:prstGeom prst="rect">
                      <a:avLst/>
                    </a:prstGeom>
                    <a:noFill/>
                    <a:ln>
                      <a:noFill/>
                    </a:ln>
                  </pic:spPr>
                </pic:pic>
              </a:graphicData>
            </a:graphic>
          </wp:inline>
        </w:drawing>
      </w:r>
    </w:p>
    <w:p w14:paraId="4955DD27">
      <w:pPr>
        <w:pStyle w:val="5"/>
        <w:keepNext w:val="0"/>
        <w:keepLines w:val="0"/>
        <w:widowControl/>
        <w:suppressLineNumbers w:val="0"/>
      </w:pPr>
      <w:r>
        <w:rPr>
          <w:rFonts w:hint="eastAsia"/>
          <w:lang w:val="en-US" w:eastAsia="zh-CN"/>
        </w:rPr>
        <w:t>3.</w:t>
      </w:r>
      <w:r>
        <w:t>1.2.登录华为云</w:t>
      </w:r>
    </w:p>
    <w:p w14:paraId="5619490E">
      <w:pPr>
        <w:pStyle w:val="10"/>
        <w:keepNext w:val="0"/>
        <w:keepLines w:val="0"/>
        <w:widowControl/>
        <w:suppressLineNumbers w:val="0"/>
      </w:pPr>
      <w:r>
        <w:t>进入【实验操作桌面】，打开桌面的浏览器，选择【IAM用户登录】模式，于登录对话框中输入系统为您分配的华为云实验账号和密码登录华为云，如下图所示：</w:t>
      </w:r>
    </w:p>
    <w:p w14:paraId="204885C1">
      <w:pPr>
        <w:pStyle w:val="10"/>
        <w:keepNext w:val="0"/>
        <w:keepLines w:val="0"/>
        <w:widowControl/>
        <w:suppressLineNumbers w:val="0"/>
        <w:rPr>
          <w:rFonts w:hint="default" w:eastAsia="宋体"/>
          <w:lang w:val="en-US" w:eastAsia="zh-CN"/>
        </w:rPr>
      </w:pPr>
      <w:r>
        <w:rPr>
          <w:rFonts w:hint="eastAsia"/>
          <w:lang w:val="en-US" w:eastAsia="zh-CN"/>
        </w:rPr>
        <w:t>这里没有截图，内置环境中谷歌自动登录的就是这个账号</w:t>
      </w:r>
    </w:p>
    <w:p w14:paraId="3D41A6EC">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65420" cy="2610485"/>
            <wp:effectExtent l="0" t="0" r="7620" b="10795"/>
            <wp:docPr id="1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7"/>
                    <pic:cNvPicPr>
                      <a:picLocks noChangeAspect="1"/>
                    </pic:cNvPicPr>
                  </pic:nvPicPr>
                  <pic:blipFill>
                    <a:blip r:embed="rId6"/>
                    <a:stretch>
                      <a:fillRect/>
                    </a:stretch>
                  </pic:blipFill>
                  <pic:spPr>
                    <a:xfrm>
                      <a:off x="0" y="0"/>
                      <a:ext cx="5265420" cy="2610485"/>
                    </a:xfrm>
                    <a:prstGeom prst="rect">
                      <a:avLst/>
                    </a:prstGeom>
                    <a:noFill/>
                    <a:ln w="9525">
                      <a:noFill/>
                    </a:ln>
                  </pic:spPr>
                </pic:pic>
              </a:graphicData>
            </a:graphic>
          </wp:inline>
        </w:drawing>
      </w:r>
    </w:p>
    <w:p w14:paraId="7D9CA346">
      <w:pPr>
        <w:pStyle w:val="4"/>
        <w:keepNext w:val="0"/>
        <w:keepLines w:val="0"/>
        <w:widowControl/>
        <w:suppressLineNumbers w:val="0"/>
      </w:pPr>
      <w:r>
        <w:rPr>
          <w:rFonts w:hint="eastAsia"/>
          <w:lang w:val="en-US" w:eastAsia="zh-CN"/>
        </w:rPr>
        <w:t>3.</w:t>
      </w:r>
      <w:r>
        <w:t>2.远程登录弹性云服务器ECS</w:t>
      </w:r>
    </w:p>
    <w:p w14:paraId="6DFCC2E9">
      <w:pPr>
        <w:pStyle w:val="10"/>
        <w:keepNext w:val="0"/>
        <w:keepLines w:val="0"/>
        <w:widowControl/>
        <w:suppressLineNumbers w:val="0"/>
      </w:pPr>
      <w:r>
        <w:t>登录管理控制台，选择“</w:t>
      </w:r>
      <w:r>
        <w:rPr>
          <w:rStyle w:val="14"/>
        </w:rPr>
        <w:t>上海一</w:t>
      </w:r>
      <w:r>
        <w:t>”区域后，选择“服务列表&gt;弹性云服务器ECS”。进入弹性云服务器ECS页面。</w:t>
      </w:r>
    </w:p>
    <w:p w14:paraId="65BD93C2">
      <w:pPr>
        <w:pStyle w:val="10"/>
        <w:keepNext w:val="0"/>
        <w:keepLines w:val="0"/>
        <w:widowControl/>
        <w:suppressLineNumbers w:val="0"/>
        <w:rPr>
          <w:rFonts w:hint="eastAsia" w:eastAsia="宋体"/>
          <w:lang w:eastAsia="zh-CN"/>
        </w:rPr>
      </w:pPr>
      <w:r>
        <w:drawing>
          <wp:inline distT="0" distB="0" distL="114300" distR="114300">
            <wp:extent cx="5259705" cy="3081655"/>
            <wp:effectExtent l="0" t="0" r="10795"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59705" cy="3081655"/>
                    </a:xfrm>
                    <a:prstGeom prst="rect">
                      <a:avLst/>
                    </a:prstGeom>
                    <a:noFill/>
                    <a:ln>
                      <a:noFill/>
                    </a:ln>
                  </pic:spPr>
                </pic:pic>
              </a:graphicData>
            </a:graphic>
          </wp:inline>
        </w:drawing>
      </w:r>
    </w:p>
    <w:p w14:paraId="0B001761">
      <w:pPr>
        <w:keepNext w:val="0"/>
        <w:keepLines w:val="0"/>
        <w:widowControl/>
        <w:suppressLineNumbers w:val="0"/>
        <w:jc w:val="left"/>
      </w:pPr>
    </w:p>
    <w:p w14:paraId="39C80B3E">
      <w:pPr>
        <w:pStyle w:val="10"/>
        <w:keepNext w:val="0"/>
        <w:keepLines w:val="0"/>
        <w:widowControl/>
        <w:suppressLineNumbers w:val="0"/>
      </w:pPr>
      <w:r>
        <w:t>复制名称为“ecs-web”的弹性云服务器ECS的弹性公网IP。</w:t>
      </w:r>
    </w:p>
    <w:p w14:paraId="4540DB66">
      <w:pPr>
        <w:pStyle w:val="10"/>
        <w:keepNext w:val="0"/>
        <w:keepLines w:val="0"/>
        <w:widowControl/>
        <w:suppressLineNumbers w:val="0"/>
      </w:pPr>
      <w:r>
        <w:drawing>
          <wp:inline distT="0" distB="0" distL="114300" distR="114300">
            <wp:extent cx="5259705" cy="3081655"/>
            <wp:effectExtent l="0" t="0" r="10795" b="44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5259705" cy="3081655"/>
                    </a:xfrm>
                    <a:prstGeom prst="rect">
                      <a:avLst/>
                    </a:prstGeom>
                    <a:noFill/>
                    <a:ln>
                      <a:noFill/>
                    </a:ln>
                  </pic:spPr>
                </pic:pic>
              </a:graphicData>
            </a:graphic>
          </wp:inline>
        </w:drawing>
      </w:r>
    </w:p>
    <w:p w14:paraId="6EB2F456">
      <w:pPr>
        <w:pStyle w:val="10"/>
        <w:keepNext w:val="0"/>
        <w:keepLines w:val="0"/>
        <w:widowControl/>
        <w:suppressLineNumbers w:val="0"/>
      </w:pPr>
      <w:r>
        <w:t>回到【实验操作桌面】，双击“Xfce终端”打开Terminal，执行如下命令（使用弹性公网IP地址替换命令中的EIP），登录弹性云服务器ECS。</w:t>
      </w:r>
    </w:p>
    <w:p w14:paraId="034EC2DE">
      <w:pPr>
        <w:pStyle w:val="10"/>
        <w:keepNext w:val="0"/>
        <w:keepLines w:val="0"/>
        <w:widowControl/>
        <w:suppressLineNumbers w:val="0"/>
      </w:pPr>
      <w:r>
        <w:drawing>
          <wp:inline distT="0" distB="0" distL="114300" distR="114300">
            <wp:extent cx="5271770" cy="3115945"/>
            <wp:effectExtent l="0" t="0" r="1143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271770" cy="3115945"/>
                    </a:xfrm>
                    <a:prstGeom prst="rect">
                      <a:avLst/>
                    </a:prstGeom>
                    <a:noFill/>
                    <a:ln>
                      <a:noFill/>
                    </a:ln>
                  </pic:spPr>
                </pic:pic>
              </a:graphicData>
            </a:graphic>
          </wp:inline>
        </w:drawing>
      </w:r>
    </w:p>
    <w:p w14:paraId="31E1CD9E">
      <w:pPr>
        <w:pStyle w:val="9"/>
        <w:keepNext w:val="0"/>
        <w:keepLines w:val="0"/>
        <w:widowControl/>
        <w:suppressLineNumbers w:val="0"/>
        <w:spacing w:before="240" w:beforeAutospacing="0" w:after="240" w:afterAutospacing="0"/>
        <w:rPr>
          <w:rFonts w:hint="default" w:eastAsia="宋体"/>
          <w:lang w:val="en-US" w:eastAsia="zh-CN"/>
        </w:rPr>
      </w:pPr>
      <w:r>
        <w:rPr>
          <w:rStyle w:val="36"/>
        </w:rPr>
        <w:t>LANG</w:t>
      </w:r>
      <w:r>
        <w:rPr>
          <w:rStyle w:val="16"/>
        </w:rPr>
        <w:t>=en_us.UTF-</w:t>
      </w:r>
      <w:r>
        <w:rPr>
          <w:rStyle w:val="27"/>
        </w:rPr>
        <w:t>8</w:t>
      </w:r>
      <w:r>
        <w:rPr>
          <w:rStyle w:val="16"/>
        </w:rPr>
        <w:t xml:space="preserve"> ssh root@</w:t>
      </w:r>
      <w:r>
        <w:rPr>
          <w:rStyle w:val="16"/>
          <w:rFonts w:hint="eastAsia"/>
          <w:lang w:val="en-US" w:eastAsia="zh-CN"/>
        </w:rPr>
        <w:t>115.120.232.44</w:t>
      </w:r>
    </w:p>
    <w:p w14:paraId="005182BC">
      <w:pPr>
        <w:pStyle w:val="10"/>
        <w:keepNext w:val="0"/>
        <w:keepLines w:val="0"/>
        <w:widowControl/>
        <w:suppressLineNumbers w:val="0"/>
      </w:pPr>
      <w:r>
        <w:t>①接受秘钥：输入“yes”回车；</w:t>
      </w:r>
    </w:p>
    <w:p w14:paraId="7D623C52">
      <w:pPr>
        <w:pStyle w:val="10"/>
        <w:keepNext w:val="0"/>
        <w:keepLines w:val="0"/>
        <w:widowControl/>
        <w:suppressLineNumbers w:val="0"/>
      </w:pPr>
      <w:r>
        <w:t>②输入密码：使用预置环境信息中云服务器名称为ecs-web的用户密码（输入密码时，命令行窗口不会显示密码，输完之后直接回车）；</w:t>
      </w:r>
    </w:p>
    <w:p w14:paraId="49DD1910">
      <w:pPr>
        <w:pStyle w:val="10"/>
        <w:keepNext w:val="0"/>
        <w:keepLines w:val="0"/>
        <w:widowControl/>
        <w:suppressLineNumbers w:val="0"/>
      </w:pPr>
      <w:r>
        <w:t>服务器密码位置如下所示：</w:t>
      </w:r>
    </w:p>
    <w:p w14:paraId="1E8E6332">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05250" cy="2162175"/>
            <wp:effectExtent l="0" t="0" r="11430" b="1905"/>
            <wp:docPr id="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60"/>
                    <pic:cNvPicPr>
                      <a:picLocks noChangeAspect="1"/>
                    </pic:cNvPicPr>
                  </pic:nvPicPr>
                  <pic:blipFill>
                    <a:blip r:embed="rId8"/>
                    <a:stretch>
                      <a:fillRect/>
                    </a:stretch>
                  </pic:blipFill>
                  <pic:spPr>
                    <a:xfrm>
                      <a:off x="0" y="0"/>
                      <a:ext cx="3905250" cy="2162175"/>
                    </a:xfrm>
                    <a:prstGeom prst="rect">
                      <a:avLst/>
                    </a:prstGeom>
                    <a:noFill/>
                    <a:ln w="9525">
                      <a:noFill/>
                    </a:ln>
                  </pic:spPr>
                </pic:pic>
              </a:graphicData>
            </a:graphic>
          </wp:inline>
        </w:drawing>
      </w:r>
    </w:p>
    <w:p w14:paraId="3E67C8CF">
      <w:pPr>
        <w:pStyle w:val="10"/>
        <w:keepNext w:val="0"/>
        <w:keepLines w:val="0"/>
        <w:widowControl/>
        <w:suppressLineNumbers w:val="0"/>
      </w:pPr>
      <w:r>
        <w:t>登录成功如下图所示：</w:t>
      </w:r>
    </w:p>
    <w:p w14:paraId="3EEA1586">
      <w:pPr>
        <w:pStyle w:val="10"/>
        <w:keepNext w:val="0"/>
        <w:keepLines w:val="0"/>
        <w:widowControl/>
        <w:suppressLineNumbers w:val="0"/>
        <w:rPr>
          <w:rFonts w:hint="eastAsia" w:eastAsia="宋体"/>
          <w:lang w:eastAsia="zh-CN"/>
        </w:rPr>
      </w:pPr>
      <w:r>
        <w:rPr>
          <w:rFonts w:hint="eastAsia" w:eastAsia="宋体"/>
          <w:lang w:eastAsia="zh-CN"/>
        </w:rPr>
        <w:drawing>
          <wp:inline distT="0" distB="0" distL="114300" distR="114300">
            <wp:extent cx="5271135" cy="2973705"/>
            <wp:effectExtent l="0" t="0" r="1905" b="13335"/>
            <wp:docPr id="25" name="图片 25" descr="屏幕截图 2025-03-31 17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5-03-31 172446"/>
                    <pic:cNvPicPr>
                      <a:picLocks noChangeAspect="1"/>
                    </pic:cNvPicPr>
                  </pic:nvPicPr>
                  <pic:blipFill>
                    <a:blip r:embed="rId9"/>
                    <a:stretch>
                      <a:fillRect/>
                    </a:stretch>
                  </pic:blipFill>
                  <pic:spPr>
                    <a:xfrm>
                      <a:off x="0" y="0"/>
                      <a:ext cx="5271135" cy="2973705"/>
                    </a:xfrm>
                    <a:prstGeom prst="rect">
                      <a:avLst/>
                    </a:prstGeom>
                  </pic:spPr>
                </pic:pic>
              </a:graphicData>
            </a:graphic>
          </wp:inline>
        </w:drawing>
      </w:r>
    </w:p>
    <w:p w14:paraId="2BF0F852">
      <w:pPr>
        <w:pStyle w:val="10"/>
        <w:keepNext w:val="0"/>
        <w:keepLines w:val="0"/>
        <w:widowControl/>
        <w:suppressLineNumbers w:val="0"/>
        <w:rPr>
          <w:rFonts w:hint="default" w:eastAsia="宋体"/>
          <w:lang w:val="en-US" w:eastAsia="zh-CN"/>
        </w:rPr>
      </w:pPr>
      <w:r>
        <w:rPr>
          <w:rFonts w:hint="eastAsia"/>
          <w:lang w:val="en-US" w:eastAsia="zh-CN"/>
        </w:rPr>
        <w:t>而我的实验登陆不成功，即使上报工单也未解决，换其他实验也是同样问题，故下面的实验流程使用案例。</w:t>
      </w:r>
    </w:p>
    <w:p w14:paraId="57756EA6">
      <w:pPr>
        <w:pStyle w:val="10"/>
        <w:keepNext w:val="0"/>
        <w:keepLines w:val="0"/>
        <w:widowControl/>
        <w:suppressLineNumbers w:val="0"/>
        <w:rPr>
          <w:rFonts w:hint="eastAsia" w:eastAsia="宋体"/>
          <w:lang w:eastAsia="zh-CN"/>
        </w:rPr>
      </w:pPr>
      <w:r>
        <w:drawing>
          <wp:inline distT="0" distB="0" distL="114300" distR="114300">
            <wp:extent cx="5264785" cy="3155315"/>
            <wp:effectExtent l="0" t="0" r="5715"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64785" cy="3155315"/>
                    </a:xfrm>
                    <a:prstGeom prst="rect">
                      <a:avLst/>
                    </a:prstGeom>
                    <a:noFill/>
                    <a:ln>
                      <a:noFill/>
                    </a:ln>
                  </pic:spPr>
                </pic:pic>
              </a:graphicData>
            </a:graphic>
          </wp:inline>
        </w:drawing>
      </w:r>
    </w:p>
    <w:p w14:paraId="1CCF6CE2">
      <w:pPr>
        <w:pStyle w:val="5"/>
        <w:keepNext w:val="0"/>
        <w:keepLines w:val="0"/>
        <w:widowControl/>
        <w:suppressLineNumbers w:val="0"/>
      </w:pPr>
      <w:r>
        <w:rPr>
          <w:rFonts w:hint="eastAsia"/>
          <w:lang w:val="en-US" w:eastAsia="zh-CN"/>
        </w:rPr>
        <w:t>3.</w:t>
      </w:r>
      <w:r>
        <w:t>2.1.开启服务</w:t>
      </w:r>
    </w:p>
    <w:p w14:paraId="4CABAF86">
      <w:pPr>
        <w:pStyle w:val="10"/>
        <w:keepNext w:val="0"/>
        <w:keepLines w:val="0"/>
        <w:widowControl/>
        <w:suppressLineNumbers w:val="0"/>
      </w:pPr>
      <w:r>
        <w:t>服务器里已经给大家预置好了httpd，PHP等服务，大家只需启动就可以进行wordpress的相关配置。</w:t>
      </w:r>
    </w:p>
    <w:p w14:paraId="14853D3E">
      <w:pPr>
        <w:pStyle w:val="10"/>
        <w:keepNext w:val="0"/>
        <w:keepLines w:val="0"/>
        <w:widowControl/>
        <w:suppressLineNumbers w:val="0"/>
      </w:pPr>
      <w:r>
        <w:t>键入如下命令，开启httpd service：</w:t>
      </w:r>
    </w:p>
    <w:p w14:paraId="5EC747F7">
      <w:pPr>
        <w:pStyle w:val="9"/>
        <w:keepNext w:val="0"/>
        <w:keepLines w:val="0"/>
        <w:widowControl/>
        <w:suppressLineNumbers w:val="0"/>
        <w:spacing w:before="240" w:beforeAutospacing="0" w:after="240" w:afterAutospacing="0"/>
        <w:rPr>
          <w:rStyle w:val="16"/>
        </w:rPr>
      </w:pPr>
      <w:r>
        <w:rPr>
          <w:rStyle w:val="16"/>
        </w:rPr>
        <w:t xml:space="preserve">systemctl </w:t>
      </w:r>
      <w:r>
        <w:rPr>
          <w:rStyle w:val="42"/>
        </w:rPr>
        <w:t>start</w:t>
      </w:r>
      <w:r>
        <w:rPr>
          <w:rStyle w:val="16"/>
        </w:rPr>
        <w:t xml:space="preserve"> httpd.service</w:t>
      </w:r>
    </w:p>
    <w:p w14:paraId="0F2FA58F">
      <w:pPr>
        <w:pStyle w:val="9"/>
        <w:keepNext w:val="0"/>
        <w:keepLines w:val="0"/>
        <w:widowControl/>
        <w:suppressLineNumbers w:val="0"/>
        <w:spacing w:before="240" w:beforeAutospacing="0" w:after="240" w:afterAutospacing="0"/>
        <w:rPr>
          <w:rStyle w:val="16"/>
        </w:rPr>
      </w:pPr>
    </w:p>
    <w:p w14:paraId="7C9722CC">
      <w:pPr>
        <w:pStyle w:val="9"/>
        <w:keepNext w:val="0"/>
        <w:keepLines w:val="0"/>
        <w:widowControl/>
        <w:suppressLineNumbers w:val="0"/>
        <w:spacing w:before="240" w:beforeAutospacing="0" w:after="240" w:afterAutospacing="0"/>
        <w:rPr>
          <w:rStyle w:val="16"/>
          <w:rFonts w:hint="eastAsia" w:eastAsia="宋体"/>
          <w:lang w:eastAsia="zh-CN"/>
        </w:rPr>
      </w:pPr>
      <w:r>
        <w:rPr>
          <w:rStyle w:val="16"/>
          <w:rFonts w:hint="eastAsia" w:eastAsia="宋体"/>
          <w:lang w:eastAsia="zh-CN"/>
        </w:rPr>
        <w:drawing>
          <wp:inline distT="0" distB="0" distL="114300" distR="114300">
            <wp:extent cx="5271135" cy="2343150"/>
            <wp:effectExtent l="0" t="0" r="0" b="0"/>
            <wp:docPr id="26" name="图片 26" descr="屏幕截图 2025-03-31 17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5-03-31 172446"/>
                    <pic:cNvPicPr>
                      <a:picLocks noChangeAspect="1"/>
                    </pic:cNvPicPr>
                  </pic:nvPicPr>
                  <pic:blipFill>
                    <a:blip r:embed="rId9"/>
                    <a:srcRect t="21204"/>
                    <a:stretch>
                      <a:fillRect/>
                    </a:stretch>
                  </pic:blipFill>
                  <pic:spPr>
                    <a:xfrm>
                      <a:off x="0" y="0"/>
                      <a:ext cx="5271135" cy="2343150"/>
                    </a:xfrm>
                    <a:prstGeom prst="rect">
                      <a:avLst/>
                    </a:prstGeom>
                  </pic:spPr>
                </pic:pic>
              </a:graphicData>
            </a:graphic>
          </wp:inline>
        </w:drawing>
      </w:r>
    </w:p>
    <w:p w14:paraId="560E77AB">
      <w:pPr>
        <w:keepNext w:val="0"/>
        <w:keepLines w:val="0"/>
        <w:widowControl/>
        <w:suppressLineNumbers w:val="0"/>
        <w:jc w:val="left"/>
      </w:pPr>
    </w:p>
    <w:p w14:paraId="320FD311">
      <w:pPr>
        <w:pStyle w:val="4"/>
        <w:keepNext w:val="0"/>
        <w:keepLines w:val="0"/>
        <w:widowControl/>
        <w:suppressLineNumbers w:val="0"/>
      </w:pPr>
      <w:r>
        <w:rPr>
          <w:rFonts w:hint="eastAsia"/>
          <w:lang w:val="en-US" w:eastAsia="zh-CN"/>
        </w:rPr>
        <w:t>3.</w:t>
      </w:r>
      <w:r>
        <w:t>3.访问WordPress并进行相应配置</w:t>
      </w:r>
    </w:p>
    <w:p w14:paraId="55F6DECF">
      <w:pPr>
        <w:pStyle w:val="10"/>
        <w:keepNext w:val="0"/>
        <w:keepLines w:val="0"/>
        <w:widowControl/>
        <w:suppressLineNumbers w:val="0"/>
      </w:pPr>
      <w:r>
        <w:t>根据上述操作已创建可登录的WordPress网站，登录后进行数据库及网站的简单配置即可正常使用。</w:t>
      </w:r>
    </w:p>
    <w:p w14:paraId="54452C1D">
      <w:pPr>
        <w:pStyle w:val="5"/>
        <w:keepNext w:val="0"/>
        <w:keepLines w:val="0"/>
        <w:widowControl/>
        <w:suppressLineNumbers w:val="0"/>
      </w:pPr>
      <w:r>
        <w:rPr>
          <w:rFonts w:hint="eastAsia"/>
          <w:lang w:val="en-US" w:eastAsia="zh-CN"/>
        </w:rPr>
        <w:t>3.</w:t>
      </w:r>
      <w:r>
        <w:t>3.1进入数据库配置页面</w:t>
      </w:r>
    </w:p>
    <w:p w14:paraId="6EADF95D">
      <w:pPr>
        <w:pStyle w:val="10"/>
        <w:keepNext w:val="0"/>
        <w:keepLines w:val="0"/>
        <w:widowControl/>
        <w:suppressLineNumbers w:val="0"/>
      </w:pPr>
      <w:r>
        <w:t>在浏览器地址栏中输入以下地址访问WordPress：</w:t>
      </w:r>
    </w:p>
    <w:p w14:paraId="0BF7DBAD">
      <w:pPr>
        <w:pStyle w:val="9"/>
        <w:keepNext w:val="0"/>
        <w:keepLines w:val="0"/>
        <w:widowControl/>
        <w:suppressLineNumbers w:val="0"/>
        <w:spacing w:before="240" w:beforeAutospacing="0" w:after="240" w:afterAutospacing="0"/>
        <w:rPr>
          <w:rFonts w:hint="eastAsia" w:eastAsia="宋体"/>
          <w:lang w:eastAsia="zh-CN"/>
        </w:rPr>
      </w:pPr>
      <w:r>
        <w:rPr>
          <w:rFonts w:hint="eastAsia" w:eastAsia="宋体"/>
          <w:lang w:eastAsia="zh-CN"/>
        </w:rPr>
        <w:drawing>
          <wp:inline distT="0" distB="0" distL="114300" distR="114300">
            <wp:extent cx="5264150" cy="2957195"/>
            <wp:effectExtent l="0" t="0" r="8890" b="14605"/>
            <wp:docPr id="27" name="图片 27" descr="屏幕截图 2025-03-31 1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5-03-31 172600"/>
                    <pic:cNvPicPr>
                      <a:picLocks noChangeAspect="1"/>
                    </pic:cNvPicPr>
                  </pic:nvPicPr>
                  <pic:blipFill>
                    <a:blip r:embed="rId11"/>
                    <a:stretch>
                      <a:fillRect/>
                    </a:stretch>
                  </pic:blipFill>
                  <pic:spPr>
                    <a:xfrm>
                      <a:off x="0" y="0"/>
                      <a:ext cx="5264150" cy="2957195"/>
                    </a:xfrm>
                    <a:prstGeom prst="rect">
                      <a:avLst/>
                    </a:prstGeom>
                  </pic:spPr>
                </pic:pic>
              </a:graphicData>
            </a:graphic>
          </wp:inline>
        </w:drawing>
      </w:r>
    </w:p>
    <w:p w14:paraId="1E72219B">
      <w:pPr>
        <w:pStyle w:val="9"/>
        <w:keepNext w:val="0"/>
        <w:keepLines w:val="0"/>
        <w:widowControl/>
        <w:suppressLineNumbers w:val="0"/>
        <w:spacing w:before="240" w:beforeAutospacing="0" w:after="240" w:afterAutospacing="0"/>
      </w:pPr>
      <w:r>
        <w:t>http://</w:t>
      </w:r>
      <w:r>
        <w:rPr>
          <w:rStyle w:val="16"/>
          <w:rFonts w:hint="eastAsia"/>
          <w:lang w:val="en-US" w:eastAsia="zh-CN"/>
        </w:rPr>
        <w:t>115.120.232.44</w:t>
      </w:r>
      <w:r>
        <w:t>/wordpress</w:t>
      </w:r>
    </w:p>
    <w:p w14:paraId="3E097802">
      <w:pPr>
        <w:pStyle w:val="10"/>
        <w:keepNext w:val="0"/>
        <w:keepLines w:val="0"/>
        <w:widowControl/>
        <w:suppressLineNumbers w:val="0"/>
      </w:pPr>
      <w:r>
        <w:rPr>
          <w:color w:val="C7000B"/>
        </w:rPr>
        <w:t>注意：请使用云服务器的公网IP替换访问地址中的【ECSIP】。</w:t>
      </w:r>
    </w:p>
    <w:p w14:paraId="072F1074">
      <w:pPr>
        <w:pStyle w:val="10"/>
        <w:keepNext w:val="0"/>
        <w:keepLines w:val="0"/>
        <w:widowControl/>
        <w:suppressLineNumbers w:val="0"/>
      </w:pPr>
      <w:r>
        <w:t>说明:云服务器的弹性公网IP地址可以通过点击“控制台”-&gt;“服务列表”-&gt;“计算”-&gt;“弹性云服务器ECS”进入服务器列表，进行查看并复制。</w:t>
      </w:r>
    </w:p>
    <w:p w14:paraId="1F0278CC">
      <w:pPr>
        <w:pStyle w:val="10"/>
        <w:keepNext w:val="0"/>
        <w:keepLines w:val="0"/>
        <w:widowControl/>
        <w:suppressLineNumbers w:val="0"/>
      </w:pPr>
      <w:r>
        <w:t>点击“现在就开始！”按钮，进入WordPress数据库配置页面，如下图所示配置相关参数：</w:t>
      </w:r>
    </w:p>
    <w:p w14:paraId="757ED2FD">
      <w:pPr>
        <w:pStyle w:val="10"/>
        <w:keepNext w:val="0"/>
        <w:keepLines w:val="0"/>
        <w:widowControl/>
        <w:suppressLineNumbers w:val="0"/>
      </w:pPr>
      <w:r>
        <w:t>① 数据库名：wordpress</w:t>
      </w:r>
    </w:p>
    <w:p w14:paraId="37E2B3DC">
      <w:pPr>
        <w:pStyle w:val="10"/>
        <w:keepNext w:val="0"/>
        <w:keepLines w:val="0"/>
        <w:widowControl/>
        <w:suppressLineNumbers w:val="0"/>
      </w:pPr>
      <w:r>
        <w:t>② 用户名：root</w:t>
      </w:r>
    </w:p>
    <w:p w14:paraId="1E5C319D">
      <w:pPr>
        <w:pStyle w:val="10"/>
        <w:keepNext w:val="0"/>
        <w:keepLines w:val="0"/>
        <w:widowControl/>
        <w:suppressLineNumbers w:val="0"/>
      </w:pPr>
      <w:r>
        <w:t>③ 密码：Huawei@123@</w:t>
      </w:r>
    </w:p>
    <w:p w14:paraId="088CB338">
      <w:pPr>
        <w:pStyle w:val="10"/>
        <w:keepNext w:val="0"/>
        <w:keepLines w:val="0"/>
        <w:widowControl/>
        <w:suppressLineNumbers w:val="0"/>
      </w:pPr>
      <w:r>
        <w:t>④ 数据库主机：localhost</w:t>
      </w:r>
    </w:p>
    <w:p w14:paraId="5007B295">
      <w:pPr>
        <w:pStyle w:val="10"/>
        <w:keepNext w:val="0"/>
        <w:keepLines w:val="0"/>
        <w:widowControl/>
        <w:suppressLineNumbers w:val="0"/>
      </w:pPr>
      <w:r>
        <w:t>⑤ 表前缀：默认</w:t>
      </w:r>
    </w:p>
    <w:p w14:paraId="3480E534">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5268595" cy="2951480"/>
            <wp:effectExtent l="0" t="0" r="4445" b="5080"/>
            <wp:docPr id="28" name="图片 28" descr="屏幕截图 2025-03-31 17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5-03-31 172652"/>
                    <pic:cNvPicPr>
                      <a:picLocks noChangeAspect="1"/>
                    </pic:cNvPicPr>
                  </pic:nvPicPr>
                  <pic:blipFill>
                    <a:blip r:embed="rId12"/>
                    <a:stretch>
                      <a:fillRect/>
                    </a:stretch>
                  </pic:blipFill>
                  <pic:spPr>
                    <a:xfrm>
                      <a:off x="0" y="0"/>
                      <a:ext cx="5268595" cy="2951480"/>
                    </a:xfrm>
                    <a:prstGeom prst="rect">
                      <a:avLst/>
                    </a:prstGeom>
                  </pic:spPr>
                </pic:pic>
              </a:graphicData>
            </a:graphic>
          </wp:inline>
        </w:drawing>
      </w:r>
    </w:p>
    <w:p w14:paraId="27659A65">
      <w:pPr>
        <w:keepNext w:val="0"/>
        <w:keepLines w:val="0"/>
        <w:widowControl/>
        <w:suppressLineNumbers w:val="0"/>
        <w:jc w:val="left"/>
      </w:pPr>
    </w:p>
    <w:p w14:paraId="01B856EB">
      <w:pPr>
        <w:pStyle w:val="10"/>
        <w:keepNext w:val="0"/>
        <w:keepLines w:val="0"/>
        <w:widowControl/>
        <w:suppressLineNumbers w:val="0"/>
      </w:pPr>
      <w:r>
        <w:t>点击“提交”，数据库配置成功后，如下图所示：</w:t>
      </w:r>
    </w:p>
    <w:p w14:paraId="5A8A05E3">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73040" cy="1812290"/>
            <wp:effectExtent l="0" t="0" r="0" b="1270"/>
            <wp:docPr id="1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64"/>
                    <pic:cNvPicPr>
                      <a:picLocks noChangeAspect="1"/>
                    </pic:cNvPicPr>
                  </pic:nvPicPr>
                  <pic:blipFill>
                    <a:blip r:embed="rId13"/>
                    <a:stretch>
                      <a:fillRect/>
                    </a:stretch>
                  </pic:blipFill>
                  <pic:spPr>
                    <a:xfrm>
                      <a:off x="0" y="0"/>
                      <a:ext cx="5273040" cy="1812290"/>
                    </a:xfrm>
                    <a:prstGeom prst="rect">
                      <a:avLst/>
                    </a:prstGeom>
                    <a:noFill/>
                    <a:ln w="9525">
                      <a:noFill/>
                    </a:ln>
                  </pic:spPr>
                </pic:pic>
              </a:graphicData>
            </a:graphic>
          </wp:inline>
        </w:drawing>
      </w:r>
    </w:p>
    <w:p w14:paraId="592B01FE">
      <w:pPr>
        <w:pStyle w:val="5"/>
        <w:keepNext w:val="0"/>
        <w:keepLines w:val="0"/>
        <w:widowControl/>
        <w:suppressLineNumbers w:val="0"/>
      </w:pPr>
      <w:r>
        <w:rPr>
          <w:rFonts w:hint="eastAsia"/>
          <w:lang w:val="en-US" w:eastAsia="zh-CN"/>
        </w:rPr>
        <w:t>3.</w:t>
      </w:r>
      <w:r>
        <w:t>3.2安装WordPress</w:t>
      </w:r>
    </w:p>
    <w:p w14:paraId="0604F19B">
      <w:pPr>
        <w:pStyle w:val="10"/>
        <w:keepNext w:val="0"/>
        <w:keepLines w:val="0"/>
        <w:widowControl/>
        <w:suppressLineNumbers w:val="0"/>
      </w:pPr>
      <w:r>
        <w:t>单击“现在安装”。设置站点标题、用户名、密码及电子邮件后，点击“安装WordPress”，如下图所示：</w:t>
      </w:r>
    </w:p>
    <w:p w14:paraId="53302BA3">
      <w:pPr>
        <w:pStyle w:val="10"/>
        <w:keepNext w:val="0"/>
        <w:keepLines w:val="0"/>
        <w:widowControl/>
        <w:suppressLineNumbers w:val="0"/>
      </w:pPr>
      <w:r>
        <w:t>提示：用于用户忘记密码时找回密码，建议填写真实邮箱地址，实验结束后环境会自动销毁，信息不会残留。</w:t>
      </w:r>
    </w:p>
    <w:p w14:paraId="34E29C88">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5264785" cy="2971165"/>
            <wp:effectExtent l="0" t="0" r="8255" b="635"/>
            <wp:docPr id="30" name="图片 30" descr="屏幕截图 2025-03-31 17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截图 2025-03-31 172914"/>
                    <pic:cNvPicPr>
                      <a:picLocks noChangeAspect="1"/>
                    </pic:cNvPicPr>
                  </pic:nvPicPr>
                  <pic:blipFill>
                    <a:blip r:embed="rId14"/>
                    <a:stretch>
                      <a:fillRect/>
                    </a:stretch>
                  </pic:blipFill>
                  <pic:spPr>
                    <a:xfrm>
                      <a:off x="0" y="0"/>
                      <a:ext cx="5264785" cy="2971165"/>
                    </a:xfrm>
                    <a:prstGeom prst="rect">
                      <a:avLst/>
                    </a:prstGeom>
                  </pic:spPr>
                </pic:pic>
              </a:graphicData>
            </a:graphic>
          </wp:inline>
        </w:drawing>
      </w:r>
    </w:p>
    <w:p w14:paraId="15D484B4">
      <w:pPr>
        <w:keepNext w:val="0"/>
        <w:keepLines w:val="0"/>
        <w:widowControl/>
        <w:suppressLineNumbers w:val="0"/>
        <w:jc w:val="left"/>
      </w:pPr>
    </w:p>
    <w:p w14:paraId="6700BFE1">
      <w:pPr>
        <w:pStyle w:val="10"/>
        <w:keepNext w:val="0"/>
        <w:keepLines w:val="0"/>
        <w:widowControl/>
        <w:suppressLineNumbers w:val="0"/>
      </w:pPr>
      <w:r>
        <w:t>WordPress安装完成，如下图所示：</w:t>
      </w:r>
    </w:p>
    <w:p w14:paraId="7C8FDE01">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71770" cy="2911475"/>
            <wp:effectExtent l="0" t="0" r="1270" b="14605"/>
            <wp:docPr id="2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descr="IMG_266"/>
                    <pic:cNvPicPr>
                      <a:picLocks noChangeAspect="1"/>
                    </pic:cNvPicPr>
                  </pic:nvPicPr>
                  <pic:blipFill>
                    <a:blip r:embed="rId15"/>
                    <a:stretch>
                      <a:fillRect/>
                    </a:stretch>
                  </pic:blipFill>
                  <pic:spPr>
                    <a:xfrm>
                      <a:off x="0" y="0"/>
                      <a:ext cx="5271770" cy="2911475"/>
                    </a:xfrm>
                    <a:prstGeom prst="rect">
                      <a:avLst/>
                    </a:prstGeom>
                    <a:noFill/>
                    <a:ln w="9525">
                      <a:noFill/>
                    </a:ln>
                  </pic:spPr>
                </pic:pic>
              </a:graphicData>
            </a:graphic>
          </wp:inline>
        </w:drawing>
      </w:r>
    </w:p>
    <w:p w14:paraId="7730C9A9">
      <w:pPr>
        <w:pStyle w:val="5"/>
        <w:keepNext w:val="0"/>
        <w:keepLines w:val="0"/>
        <w:widowControl/>
        <w:suppressLineNumbers w:val="0"/>
      </w:pPr>
      <w:r>
        <w:rPr>
          <w:rFonts w:hint="eastAsia"/>
          <w:lang w:val="en-US" w:eastAsia="zh-CN"/>
        </w:rPr>
        <w:t>3.</w:t>
      </w:r>
      <w:r>
        <w:t>3.3登录网站</w:t>
      </w:r>
    </w:p>
    <w:p w14:paraId="240B1141">
      <w:pPr>
        <w:pStyle w:val="10"/>
        <w:keepNext w:val="0"/>
        <w:keepLines w:val="0"/>
        <w:widowControl/>
        <w:suppressLineNumbers w:val="0"/>
      </w:pPr>
      <w:r>
        <w:t>点击“登录”，填入上步中设置的用户名及密码，登录网站后就可以开始建设运营您的网站了！ 登录网站，可见网站“仪表盘”：</w:t>
      </w:r>
    </w:p>
    <w:p w14:paraId="3E7D3931">
      <w:pPr>
        <w:ind w:firstLine="420"/>
        <w:rPr>
          <w:rFonts w:ascii="微软雅黑" w:hAnsi="微软雅黑" w:eastAsia="微软雅黑"/>
          <w:color w:val="252B3A"/>
          <w:sz w:val="20"/>
          <w:szCs w:val="20"/>
          <w:shd w:val="clear" w:color="auto" w:fill="FFFFFF"/>
        </w:rPr>
      </w:pPr>
      <w:r>
        <w:rPr>
          <w:rFonts w:hint="eastAsia" w:ascii="微软雅黑" w:hAnsi="微软雅黑" w:eastAsia="微软雅黑"/>
          <w:color w:val="252B3A"/>
          <w:sz w:val="20"/>
          <w:szCs w:val="20"/>
          <w:shd w:val="clear" w:color="auto" w:fill="FFFFFF"/>
          <w:lang w:eastAsia="zh-CN"/>
        </w:rPr>
        <w:drawing>
          <wp:inline distT="0" distB="0" distL="114300" distR="114300">
            <wp:extent cx="4916170" cy="2623820"/>
            <wp:effectExtent l="0" t="0" r="6350" b="0"/>
            <wp:docPr id="31" name="图片 31" descr="屏幕截图 2025-03-31 17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5-03-31 172954"/>
                    <pic:cNvPicPr>
                      <a:picLocks noChangeAspect="1"/>
                    </pic:cNvPicPr>
                  </pic:nvPicPr>
                  <pic:blipFill>
                    <a:blip r:embed="rId16"/>
                    <a:srcRect l="217" t="13502" r="-217" b="-8380"/>
                    <a:stretch>
                      <a:fillRect/>
                    </a:stretch>
                  </pic:blipFill>
                  <pic:spPr>
                    <a:xfrm>
                      <a:off x="0" y="0"/>
                      <a:ext cx="4916170" cy="2623820"/>
                    </a:xfrm>
                    <a:prstGeom prst="rect">
                      <a:avLst/>
                    </a:prstGeom>
                  </pic:spPr>
                </pic:pic>
              </a:graphicData>
            </a:graphic>
          </wp:inline>
        </w:drawing>
      </w:r>
    </w:p>
    <w:p w14:paraId="37DEC4B2">
      <w:pPr>
        <w:ind w:firstLine="420"/>
        <w:rPr>
          <w:rFonts w:hint="eastAsia" w:ascii="微软雅黑" w:hAnsi="微软雅黑" w:eastAsia="微软雅黑"/>
          <w:color w:val="252B3A"/>
          <w:sz w:val="20"/>
          <w:szCs w:val="20"/>
          <w:shd w:val="clear" w:color="auto" w:fill="FFFFFF"/>
          <w:lang w:eastAsia="zh-CN"/>
        </w:rPr>
      </w:pPr>
      <w:r>
        <w:rPr>
          <w:rFonts w:hint="eastAsia" w:ascii="微软雅黑" w:hAnsi="微软雅黑" w:eastAsia="微软雅黑"/>
          <w:color w:val="252B3A"/>
          <w:sz w:val="20"/>
          <w:szCs w:val="20"/>
          <w:shd w:val="clear" w:color="auto" w:fill="FFFFFF"/>
          <w:lang w:eastAsia="zh-CN"/>
        </w:rPr>
        <w:drawing>
          <wp:inline distT="0" distB="0" distL="114300" distR="114300">
            <wp:extent cx="4867275" cy="2351405"/>
            <wp:effectExtent l="0" t="0" r="9525" b="10795"/>
            <wp:docPr id="32" name="图片 32" descr="屏幕截图 2025-03-31 17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截图 2025-03-31 173007"/>
                    <pic:cNvPicPr>
                      <a:picLocks noChangeAspect="1"/>
                    </pic:cNvPicPr>
                  </pic:nvPicPr>
                  <pic:blipFill>
                    <a:blip r:embed="rId17"/>
                    <a:srcRect t="14356"/>
                    <a:stretch>
                      <a:fillRect/>
                    </a:stretch>
                  </pic:blipFill>
                  <pic:spPr>
                    <a:xfrm>
                      <a:off x="0" y="0"/>
                      <a:ext cx="4867275" cy="2351405"/>
                    </a:xfrm>
                    <a:prstGeom prst="rect">
                      <a:avLst/>
                    </a:prstGeom>
                  </pic:spPr>
                </pic:pic>
              </a:graphicData>
            </a:graphic>
          </wp:inline>
        </w:drawing>
      </w:r>
    </w:p>
    <w:p w14:paraId="406A1994">
      <w:pPr>
        <w:ind w:firstLine="420"/>
        <w:rPr>
          <w:rFonts w:hint="eastAsia" w:ascii="微软雅黑" w:hAnsi="微软雅黑" w:eastAsia="微软雅黑"/>
          <w:color w:val="252B3A"/>
          <w:sz w:val="20"/>
          <w:szCs w:val="20"/>
          <w:shd w:val="clear" w:color="auto" w:fill="FFFFFF"/>
          <w:lang w:eastAsia="zh-CN"/>
        </w:rPr>
      </w:pPr>
    </w:p>
    <w:p w14:paraId="6A742789">
      <w:pPr>
        <w:ind w:firstLine="420"/>
        <w:rPr>
          <w:rFonts w:hint="eastAsia" w:ascii="微软雅黑" w:hAnsi="微软雅黑" w:eastAsia="微软雅黑"/>
          <w:color w:val="252B3A"/>
          <w:sz w:val="20"/>
          <w:szCs w:val="20"/>
          <w:shd w:val="clear" w:color="auto" w:fill="FFFFFF"/>
          <w:lang w:eastAsia="zh-CN"/>
        </w:rPr>
      </w:pPr>
    </w:p>
    <w:p w14:paraId="43E42C4B">
      <w:pPr>
        <w:pStyle w:val="2"/>
      </w:pPr>
      <w:r>
        <w:rPr>
          <w:rFonts w:hint="eastAsia"/>
          <w:lang w:val="en-US" w:eastAsia="zh-CN"/>
        </w:rPr>
        <w:t>四</w:t>
      </w:r>
      <w:r>
        <w:rPr>
          <w:rFonts w:hint="eastAsia"/>
        </w:rPr>
        <w:t>、</w:t>
      </w:r>
      <w:r>
        <w:t>感想、体会、建议</w:t>
      </w:r>
    </w:p>
    <w:p w14:paraId="57B5F0B6">
      <w:pPr>
        <w:pStyle w:val="5"/>
        <w:bidi w:val="0"/>
      </w:pPr>
      <w:r>
        <w:rPr>
          <w:rFonts w:hint="eastAsia"/>
          <w:lang w:val="en-US" w:eastAsia="zh-CN"/>
        </w:rPr>
        <w:t>4.1</w:t>
      </w:r>
      <w:r>
        <w:t>实验感想与体会</w:t>
      </w:r>
    </w:p>
    <w:p w14:paraId="381C8AA1">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完成此次华为云 “5 分钟轻松建站” 实验，对我而言是一次极具价值的学习经历。在实验开始前，我对云计算助力建站仅停留在理论认知阶段，通过亲身体验，切实感受到了云计算技术所带来的便捷与高效。</w:t>
      </w:r>
    </w:p>
    <w:p w14:paraId="5099BE07">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从准备环境环节，预置实验环境功能极大地简化了初始设置流程。尽管等待 1 - 3 分钟的时间，但与传统本地搭建服务器环境所需的大量时间与复杂操作相比，这简直微不足道。这种便捷性不仅节省了人力与时间成本，更让我深刻认识到云计算平台在资源调配与环境部署方面的强大能力。</w:t>
      </w:r>
    </w:p>
    <w:p w14:paraId="1AD766E0">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在远程登录弹性云服务器 ECS 时，我遭遇了不小的挑战。由于此前对命令行操作缺乏足够的实践经验，当输入登录命令后，面对没有即时反馈的情况，我一度陷入困惑与紧张。经过仔细检查命令的拼写、反复确认弹性公网 IP 地址以及预置环境提供的密码准确性，才成功登录。这一过程虽然波折，但却让我对命令行操作有了更深入的理解，每一个字符的输入、每一次参数的设置都关乎操作的成败，使我养成了严谨细致的操作习惯。同时，也让我意识到理论知识与实践操作之间存在的差距，只有通过不断实践，才能将所学知识真正转化为实际技能。</w:t>
      </w:r>
    </w:p>
    <w:p w14:paraId="4C5F63EA">
      <w:pPr>
        <w:keepNext w:val="0"/>
        <w:keepLines w:val="0"/>
        <w:widowControl/>
        <w:suppressLineNumbers w:val="0"/>
        <w:jc w:val="left"/>
      </w:pPr>
      <w:r>
        <w:rPr>
          <w:rFonts w:ascii="宋体" w:hAnsi="宋体" w:eastAsia="宋体" w:cs="宋体"/>
          <w:kern w:val="0"/>
          <w:sz w:val="24"/>
          <w:szCs w:val="24"/>
          <w:lang w:val="en-US" w:eastAsia="zh-CN" w:bidi="ar"/>
        </w:rPr>
        <w:t>进入 WordPress 并进行配置阶段，整个流程逻辑清晰，每一步操作都有明确的指引。从数据库配置到网站基础信息设置，再到最终成功登录网站看到 “仪表盘”，那种逐步搭建起一个网站的成就感油然而生。这不仅让我熟悉了 WordPress 这一强大的建站工具，更让我了解了一个网站从无到有的基本构建流程，包括服务器环境准备、数据库配置以及网站内容管理系统的初始化等关键环节。</w:t>
      </w:r>
    </w:p>
    <w:p w14:paraId="1D395FE5">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此次实验激发了我对云计算领域浓厚的兴趣。云计算技术正深刻改变着传统的 IT 架构与应用开发模式，通过此次实验，我看到了其在降低技术门槛、提高开发效率方面的巨大潜力。这促使我决心在未来投入更多时间与精力，深入学习云计算相关知识，探索更多云计算服务的应用场景。</w:t>
      </w:r>
    </w:p>
    <w:p w14:paraId="00ABF7F6">
      <w:pPr>
        <w:pStyle w:val="3"/>
        <w:keepNext w:val="0"/>
        <w:keepLines w:val="0"/>
        <w:widowControl/>
        <w:suppressLineNumbers w:val="0"/>
      </w:pPr>
      <w:r>
        <w:rPr>
          <w:rFonts w:hint="eastAsia"/>
          <w:lang w:val="en-US" w:eastAsia="zh-CN"/>
        </w:rPr>
        <w:t>4.2</w:t>
      </w:r>
      <w:r>
        <w:t>实验建议</w:t>
      </w:r>
      <w:bookmarkStart w:id="0" w:name="_GoBack"/>
      <w:bookmarkEnd w:id="0"/>
    </w:p>
    <w:p w14:paraId="416DC8C2">
      <w:pPr>
        <w:keepNext w:val="0"/>
        <w:keepLines w:val="0"/>
        <w:widowControl/>
        <w:numPr>
          <w:ilvl w:val="0"/>
          <w:numId w:val="2"/>
        </w:numPr>
        <w:suppressLineNumbers w:val="0"/>
        <w:pBdr>
          <w:left w:val="none" w:color="auto" w:sz="0" w:space="0"/>
        </w:pBdr>
        <w:spacing w:before="0" w:beforeAutospacing="0" w:after="0" w:afterAutospacing="0" w:line="19" w:lineRule="atLeast"/>
        <w:ind w:left="0" w:hanging="360"/>
      </w:pPr>
      <w:r>
        <w:rPr>
          <w:b/>
          <w:bCs/>
        </w:rPr>
        <w:t>强化命令行操作指导</w:t>
      </w:r>
      <w:r>
        <w:t>：在实验指导文档中，增加专门针对命令行操作的基础章节。详细介绍常用命令的语法、功能以及在本实验场景中的具体应用示例。例如，对于 ssh 登录命令，不仅解释其基本格式，还可以说明不同参数的含义以及在遇到连接问题时如何通过修改参数进行调试。同时，提供一些简单的命令行操作练习示例，帮助像我这样对命令行不太熟悉的同学在实验前进行热身，增强操作熟练度，从而更顺畅地完成实验。</w:t>
      </w:r>
    </w:p>
    <w:p w14:paraId="43DC05CB">
      <w:pPr>
        <w:keepNext w:val="0"/>
        <w:keepLines w:val="0"/>
        <w:widowControl/>
        <w:numPr>
          <w:ilvl w:val="0"/>
          <w:numId w:val="2"/>
        </w:numPr>
        <w:suppressLineNumbers w:val="0"/>
        <w:pBdr>
          <w:left w:val="none" w:color="auto" w:sz="0" w:space="0"/>
        </w:pBdr>
        <w:spacing w:before="0" w:beforeAutospacing="0" w:after="0" w:afterAutospacing="0" w:line="19" w:lineRule="atLeast"/>
        <w:ind w:left="0" w:hanging="360"/>
      </w:pPr>
      <w:r>
        <w:rPr>
          <w:b/>
          <w:bCs/>
        </w:rPr>
        <w:t>丰富常见问题解决方案</w:t>
      </w:r>
      <w:r>
        <w:t>：实验过程中难免会遇到各种问题，为提高解决问题的效率，建议在实验指导中整理一份常见问题及解决方案清单。例如，针对登录弹性云服务器 ECS 失败的情况，可能原因包括网络连接问题、IP 地址错误、密码错误、服务器安全组设置等，针对每一种可能原因详细说明排查方法与解决方案。对于访问 WordPress 页面出现异常的情况，如页面无法加载、数据库连接错误等，也给出相应的解决思路与操作步骤。这样，当我们在实验中遇到问题时，能够快速定位问题并找到解决办法，避免因长时间停滞而影响实验进度与学习积极性。</w:t>
      </w:r>
    </w:p>
    <w:p w14:paraId="79BF1DCB">
      <w:pPr>
        <w:keepNext w:val="0"/>
        <w:keepLines w:val="0"/>
        <w:widowControl/>
        <w:numPr>
          <w:ilvl w:val="0"/>
          <w:numId w:val="2"/>
        </w:numPr>
        <w:suppressLineNumbers w:val="0"/>
        <w:pBdr>
          <w:left w:val="none" w:color="auto" w:sz="0" w:space="0"/>
        </w:pBdr>
        <w:spacing w:before="0" w:beforeAutospacing="0" w:after="0" w:afterAutospacing="0" w:line="19" w:lineRule="atLeast"/>
        <w:ind w:left="0" w:hanging="360"/>
      </w:pPr>
      <w:r>
        <w:rPr>
          <w:b/>
          <w:bCs/>
        </w:rPr>
        <w:t>优化实验环境稳定性</w:t>
      </w:r>
      <w:r>
        <w:t>：在预置实验环境过程中，偶尔会出现环境预置失败或生成的弹性云服务器 ECS 资源不稳定的情况。这可能是由于网络波动、资源分配冲突等原因导致。建议华为云团队进一步优化环境预置算法，增加环境稳定性检测机制。在环境预置前，对网络状态、可用资源等进行全面检查，确保环境预置过程顺利进行。对于已经预置好的环境，在实验开始前提供一个简单的环境健康检查工具，让我们可以提前确认服务器、数据库等关键资源是否正常运行。同时，建立快速响应的技术支持机制，当我们反馈环境问题时，能够及时得到专业的帮助与解决方案，保障实验的顺利开展。</w:t>
      </w:r>
    </w:p>
    <w:p w14:paraId="591DAF61">
      <w:pPr>
        <w:keepNext w:val="0"/>
        <w:keepLines w:val="0"/>
        <w:widowControl/>
        <w:suppressLineNumbers w:val="0"/>
        <w:jc w:val="left"/>
        <w:rPr>
          <w:rFonts w:ascii="宋体" w:hAnsi="宋体" w:eastAsia="宋体" w:cs="宋体"/>
          <w:kern w:val="0"/>
          <w:sz w:val="24"/>
          <w:szCs w:val="24"/>
          <w:lang w:val="en-US" w:eastAsia="zh-CN" w:bidi="ar"/>
        </w:rPr>
      </w:pPr>
    </w:p>
    <w:p w14:paraId="7FC57DD9">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最后，我觉得这次实验非常有收获和意义，让我对云计算和网站应用有了更深入的理解，同时也让我熟悉了华为云的云服务购买和基本配置操作。我相信这些知识和技能对于我未来的职业发展和学术研究都会有很大的帮助，也希望更多的人可以通过这样的实验，了解和掌握云计算和网站应用的相关知识。</w:t>
      </w:r>
    </w:p>
    <w:p w14:paraId="59BD536A">
      <w:pPr>
        <w:ind w:firstLine="420"/>
        <w:rPr>
          <w:rFonts w:ascii="微软雅黑" w:hAnsi="微软雅黑" w:eastAsia="微软雅黑"/>
          <w:color w:val="252B3A"/>
          <w:sz w:val="20"/>
          <w:szCs w:val="20"/>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4A28FB"/>
    <w:multiLevelType w:val="multilevel"/>
    <w:tmpl w:val="A94A28F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3A87131B"/>
    <w:multiLevelType w:val="multilevel"/>
    <w:tmpl w:val="3A87131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Y5NTJkNTRkMDdkNWM2ODM1NDFhNTZjODA0ODUxZTYifQ=="/>
  </w:docVars>
  <w:rsids>
    <w:rsidRoot w:val="0090333B"/>
    <w:rsid w:val="00007761"/>
    <w:rsid w:val="00011959"/>
    <w:rsid w:val="00024BB2"/>
    <w:rsid w:val="0004389E"/>
    <w:rsid w:val="00053E91"/>
    <w:rsid w:val="000B6051"/>
    <w:rsid w:val="001339A8"/>
    <w:rsid w:val="00142F8F"/>
    <w:rsid w:val="00156224"/>
    <w:rsid w:val="00173787"/>
    <w:rsid w:val="00190C1D"/>
    <w:rsid w:val="00192E22"/>
    <w:rsid w:val="001B196B"/>
    <w:rsid w:val="001C235E"/>
    <w:rsid w:val="00206F98"/>
    <w:rsid w:val="00210B75"/>
    <w:rsid w:val="002158C9"/>
    <w:rsid w:val="00235265"/>
    <w:rsid w:val="00246F57"/>
    <w:rsid w:val="0027693B"/>
    <w:rsid w:val="00294423"/>
    <w:rsid w:val="002B041E"/>
    <w:rsid w:val="00304DE1"/>
    <w:rsid w:val="00330B00"/>
    <w:rsid w:val="00357891"/>
    <w:rsid w:val="00357AC6"/>
    <w:rsid w:val="003972D2"/>
    <w:rsid w:val="003B48BF"/>
    <w:rsid w:val="003D6690"/>
    <w:rsid w:val="003E3A6E"/>
    <w:rsid w:val="003E701C"/>
    <w:rsid w:val="003F30CE"/>
    <w:rsid w:val="00406D5D"/>
    <w:rsid w:val="004373AA"/>
    <w:rsid w:val="00464361"/>
    <w:rsid w:val="00474556"/>
    <w:rsid w:val="004C0D40"/>
    <w:rsid w:val="004C2A8F"/>
    <w:rsid w:val="005066B1"/>
    <w:rsid w:val="00520CD2"/>
    <w:rsid w:val="00544B82"/>
    <w:rsid w:val="0055258B"/>
    <w:rsid w:val="00561907"/>
    <w:rsid w:val="00570C64"/>
    <w:rsid w:val="00573622"/>
    <w:rsid w:val="00573BF8"/>
    <w:rsid w:val="005806E9"/>
    <w:rsid w:val="005A12A4"/>
    <w:rsid w:val="005A368D"/>
    <w:rsid w:val="005B7CFB"/>
    <w:rsid w:val="005D3740"/>
    <w:rsid w:val="005F3704"/>
    <w:rsid w:val="00615CF6"/>
    <w:rsid w:val="00627E2B"/>
    <w:rsid w:val="00637B1C"/>
    <w:rsid w:val="00654AE0"/>
    <w:rsid w:val="00687A6B"/>
    <w:rsid w:val="006C7BBB"/>
    <w:rsid w:val="007159B7"/>
    <w:rsid w:val="007317B3"/>
    <w:rsid w:val="00765361"/>
    <w:rsid w:val="00766513"/>
    <w:rsid w:val="00776F06"/>
    <w:rsid w:val="00781608"/>
    <w:rsid w:val="0079686B"/>
    <w:rsid w:val="007C13B5"/>
    <w:rsid w:val="00815EBA"/>
    <w:rsid w:val="008212D2"/>
    <w:rsid w:val="00861276"/>
    <w:rsid w:val="008A5353"/>
    <w:rsid w:val="008C2F87"/>
    <w:rsid w:val="0090333B"/>
    <w:rsid w:val="00906857"/>
    <w:rsid w:val="00937ABC"/>
    <w:rsid w:val="00941BFF"/>
    <w:rsid w:val="00943993"/>
    <w:rsid w:val="009573B1"/>
    <w:rsid w:val="009A21F5"/>
    <w:rsid w:val="009C1CFD"/>
    <w:rsid w:val="009C5794"/>
    <w:rsid w:val="009D2AEA"/>
    <w:rsid w:val="00A124CD"/>
    <w:rsid w:val="00A2244E"/>
    <w:rsid w:val="00A71CEC"/>
    <w:rsid w:val="00A72915"/>
    <w:rsid w:val="00A74647"/>
    <w:rsid w:val="00A82A3B"/>
    <w:rsid w:val="00AA4396"/>
    <w:rsid w:val="00AB3478"/>
    <w:rsid w:val="00AB4DDF"/>
    <w:rsid w:val="00AC303B"/>
    <w:rsid w:val="00AC675B"/>
    <w:rsid w:val="00AD07F0"/>
    <w:rsid w:val="00AD7A00"/>
    <w:rsid w:val="00AE72DE"/>
    <w:rsid w:val="00B403BA"/>
    <w:rsid w:val="00B475C6"/>
    <w:rsid w:val="00B61282"/>
    <w:rsid w:val="00B80DE2"/>
    <w:rsid w:val="00B844E8"/>
    <w:rsid w:val="00B85B32"/>
    <w:rsid w:val="00BB0B1E"/>
    <w:rsid w:val="00BB128F"/>
    <w:rsid w:val="00BD2EA9"/>
    <w:rsid w:val="00BE0B30"/>
    <w:rsid w:val="00BF5925"/>
    <w:rsid w:val="00BF6747"/>
    <w:rsid w:val="00C5397A"/>
    <w:rsid w:val="00C95BBF"/>
    <w:rsid w:val="00CA2973"/>
    <w:rsid w:val="00CA57B2"/>
    <w:rsid w:val="00CB0633"/>
    <w:rsid w:val="00CC5FCA"/>
    <w:rsid w:val="00CE699C"/>
    <w:rsid w:val="00CF01A5"/>
    <w:rsid w:val="00D143F1"/>
    <w:rsid w:val="00D23BE9"/>
    <w:rsid w:val="00D24F39"/>
    <w:rsid w:val="00D4216C"/>
    <w:rsid w:val="00DA42B4"/>
    <w:rsid w:val="00DB6A69"/>
    <w:rsid w:val="00DF2246"/>
    <w:rsid w:val="00E12897"/>
    <w:rsid w:val="00E17D66"/>
    <w:rsid w:val="00E30FBC"/>
    <w:rsid w:val="00EA07C9"/>
    <w:rsid w:val="00EB47CA"/>
    <w:rsid w:val="00F22BD6"/>
    <w:rsid w:val="00F25D72"/>
    <w:rsid w:val="00F343C2"/>
    <w:rsid w:val="00F40833"/>
    <w:rsid w:val="00F53E47"/>
    <w:rsid w:val="00F644EE"/>
    <w:rsid w:val="00F64DA9"/>
    <w:rsid w:val="00F878B8"/>
    <w:rsid w:val="00F9317F"/>
    <w:rsid w:val="00FD4C44"/>
    <w:rsid w:val="00FD72FC"/>
    <w:rsid w:val="01B355ED"/>
    <w:rsid w:val="07500F03"/>
    <w:rsid w:val="10076300"/>
    <w:rsid w:val="10995A84"/>
    <w:rsid w:val="11FE231C"/>
    <w:rsid w:val="16F815A6"/>
    <w:rsid w:val="16FC296F"/>
    <w:rsid w:val="1B8D3B96"/>
    <w:rsid w:val="1FBA54F7"/>
    <w:rsid w:val="234E4337"/>
    <w:rsid w:val="27CB4C31"/>
    <w:rsid w:val="2BB331A5"/>
    <w:rsid w:val="31C679AA"/>
    <w:rsid w:val="389D5F15"/>
    <w:rsid w:val="3ECD2378"/>
    <w:rsid w:val="3F076BE2"/>
    <w:rsid w:val="41685188"/>
    <w:rsid w:val="4469387E"/>
    <w:rsid w:val="46FF1548"/>
    <w:rsid w:val="4A7A6909"/>
    <w:rsid w:val="4E355844"/>
    <w:rsid w:val="50C572D7"/>
    <w:rsid w:val="51C413B8"/>
    <w:rsid w:val="5368570E"/>
    <w:rsid w:val="54AF519A"/>
    <w:rsid w:val="554C019A"/>
    <w:rsid w:val="56281B67"/>
    <w:rsid w:val="5CDA2CA6"/>
    <w:rsid w:val="64041AE8"/>
    <w:rsid w:val="645A5BAC"/>
    <w:rsid w:val="683010FE"/>
    <w:rsid w:val="6B633D77"/>
    <w:rsid w:val="702C2CC1"/>
    <w:rsid w:val="75D359D3"/>
    <w:rsid w:val="762A20B4"/>
    <w:rsid w:val="7C3F770A"/>
    <w:rsid w:val="7FCB7C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outlineLvl w:val="2"/>
    </w:pPr>
    <w:rPr>
      <w:rFonts w:eastAsiaTheme="majorEastAsia"/>
      <w:sz w:val="28"/>
    </w:rPr>
  </w:style>
  <w:style w:type="paragraph" w:styleId="5">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pPr>
    <w:rPr>
      <w:szCs w:val="20"/>
    </w:rPr>
  </w:style>
  <w:style w:type="paragraph" w:styleId="7">
    <w:name w:val="footer"/>
    <w:basedOn w:val="1"/>
    <w:link w:val="21"/>
    <w:unhideWhenUsed/>
    <w:qFormat/>
    <w:uiPriority w:val="99"/>
    <w:pPr>
      <w:tabs>
        <w:tab w:val="center" w:pos="4153"/>
        <w:tab w:val="right" w:pos="8306"/>
      </w:tabs>
      <w:snapToGrid w:val="0"/>
      <w:jc w:val="left"/>
    </w:pPr>
    <w:rPr>
      <w:sz w:val="18"/>
      <w:szCs w:val="18"/>
    </w:rPr>
  </w:style>
  <w:style w:type="paragraph" w:styleId="8">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6"/>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cs="宋体"/>
      <w:kern w:val="0"/>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22"/>
    <w:rPr>
      <w:b/>
    </w:rPr>
  </w:style>
  <w:style w:type="character" w:styleId="15">
    <w:name w:val="Hyperlink"/>
    <w:basedOn w:val="13"/>
    <w:unhideWhenUsed/>
    <w:qFormat/>
    <w:uiPriority w:val="99"/>
    <w:rPr>
      <w:color w:val="0000FF"/>
      <w:u w:val="single"/>
    </w:rPr>
  </w:style>
  <w:style w:type="character" w:styleId="16">
    <w:name w:val="HTML Code"/>
    <w:basedOn w:val="13"/>
    <w:semiHidden/>
    <w:unhideWhenUsed/>
    <w:qFormat/>
    <w:uiPriority w:val="99"/>
    <w:rPr>
      <w:rFonts w:ascii="宋体" w:hAnsi="宋体" w:eastAsia="宋体" w:cs="宋体"/>
      <w:sz w:val="24"/>
      <w:szCs w:val="24"/>
    </w:rPr>
  </w:style>
  <w:style w:type="paragraph" w:customStyle="1" w:styleId="17">
    <w:name w:val="Char"/>
    <w:basedOn w:val="1"/>
    <w:qFormat/>
    <w:uiPriority w:val="0"/>
    <w:pPr>
      <w:tabs>
        <w:tab w:val="left" w:pos="360"/>
      </w:tabs>
      <w:snapToGrid w:val="0"/>
      <w:spacing w:line="360" w:lineRule="auto"/>
      <w:ind w:firstLine="480" w:firstLineChars="200"/>
    </w:pPr>
    <w:rPr>
      <w:szCs w:val="20"/>
    </w:rPr>
  </w:style>
  <w:style w:type="character" w:customStyle="1" w:styleId="18">
    <w:name w:val="标题 1 字符"/>
    <w:basedOn w:val="13"/>
    <w:link w:val="2"/>
    <w:qFormat/>
    <w:uiPriority w:val="9"/>
    <w:rPr>
      <w:rFonts w:ascii="Times New Roman" w:hAnsi="Times New Roman" w:eastAsia="宋体" w:cs="Times New Roman"/>
      <w:b/>
      <w:bCs/>
      <w:kern w:val="44"/>
      <w:sz w:val="44"/>
      <w:szCs w:val="44"/>
    </w:rPr>
  </w:style>
  <w:style w:type="character" w:customStyle="1" w:styleId="19">
    <w:name w:val="标题 2 字符"/>
    <w:basedOn w:val="13"/>
    <w:link w:val="3"/>
    <w:qFormat/>
    <w:uiPriority w:val="9"/>
    <w:rPr>
      <w:rFonts w:asciiTheme="majorHAnsi" w:hAnsiTheme="majorHAnsi" w:eastAsiaTheme="majorEastAsia" w:cstheme="majorBidi"/>
      <w:b/>
      <w:bCs/>
      <w:sz w:val="32"/>
      <w:szCs w:val="32"/>
    </w:rPr>
  </w:style>
  <w:style w:type="character" w:customStyle="1" w:styleId="20">
    <w:name w:val="页眉 字符"/>
    <w:basedOn w:val="13"/>
    <w:link w:val="8"/>
    <w:qFormat/>
    <w:uiPriority w:val="99"/>
    <w:rPr>
      <w:rFonts w:ascii="Times New Roman" w:hAnsi="Times New Roman" w:eastAsia="宋体" w:cs="Times New Roman"/>
      <w:sz w:val="18"/>
      <w:szCs w:val="18"/>
    </w:rPr>
  </w:style>
  <w:style w:type="character" w:customStyle="1" w:styleId="21">
    <w:name w:val="页脚 字符"/>
    <w:basedOn w:val="13"/>
    <w:link w:val="7"/>
    <w:qFormat/>
    <w:uiPriority w:val="99"/>
    <w:rPr>
      <w:rFonts w:ascii="Times New Roman" w:hAnsi="Times New Roman" w:eastAsia="宋体" w:cs="Times New Roman"/>
      <w:sz w:val="18"/>
      <w:szCs w:val="18"/>
    </w:rPr>
  </w:style>
  <w:style w:type="paragraph" w:styleId="22">
    <w:name w:val="List Paragraph"/>
    <w:basedOn w:val="1"/>
    <w:qFormat/>
    <w:uiPriority w:val="99"/>
    <w:pPr>
      <w:ind w:firstLine="420" w:firstLineChars="200"/>
    </w:pPr>
    <w:rPr>
      <w:rFonts w:asciiTheme="minorHAnsi" w:hAnsiTheme="minorHAnsi" w:eastAsiaTheme="minorEastAsia" w:cstheme="minorBidi"/>
    </w:rPr>
  </w:style>
  <w:style w:type="character" w:customStyle="1" w:styleId="23">
    <w:name w:val="标题 3 字符"/>
    <w:basedOn w:val="13"/>
    <w:link w:val="4"/>
    <w:qFormat/>
    <w:uiPriority w:val="9"/>
    <w:rPr>
      <w:rFonts w:ascii="Times New Roman" w:hAnsi="Times New Roman" w:cs="Times New Roman" w:eastAsiaTheme="majorEastAsia"/>
      <w:sz w:val="28"/>
      <w:szCs w:val="24"/>
    </w:rPr>
  </w:style>
  <w:style w:type="table" w:customStyle="1" w:styleId="24">
    <w:name w:val="清单表 3 - 着色 31"/>
    <w:basedOn w:val="11"/>
    <w:qFormat/>
    <w:uiPriority w:val="48"/>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character" w:customStyle="1" w:styleId="25">
    <w:name w:val="标题 4 字符"/>
    <w:basedOn w:val="13"/>
    <w:link w:val="5"/>
    <w:qFormat/>
    <w:uiPriority w:val="9"/>
    <w:rPr>
      <w:rFonts w:asciiTheme="majorHAnsi" w:hAnsiTheme="majorHAnsi" w:eastAsiaTheme="majorEastAsia" w:cstheme="majorBidi"/>
      <w:b/>
      <w:bCs/>
      <w:sz w:val="28"/>
      <w:szCs w:val="28"/>
    </w:rPr>
  </w:style>
  <w:style w:type="character" w:customStyle="1" w:styleId="26">
    <w:name w:val="HTML 预设格式 字符"/>
    <w:basedOn w:val="13"/>
    <w:link w:val="9"/>
    <w:semiHidden/>
    <w:qFormat/>
    <w:uiPriority w:val="99"/>
    <w:rPr>
      <w:rFonts w:ascii="宋体" w:hAnsi="宋体" w:eastAsia="宋体" w:cs="宋体"/>
      <w:kern w:val="0"/>
      <w:sz w:val="24"/>
      <w:szCs w:val="24"/>
    </w:rPr>
  </w:style>
  <w:style w:type="character" w:customStyle="1" w:styleId="27">
    <w:name w:val="hljs-number"/>
    <w:basedOn w:val="13"/>
    <w:qFormat/>
    <w:uiPriority w:val="0"/>
  </w:style>
  <w:style w:type="paragraph" w:customStyle="1" w:styleId="28">
    <w:name w:val="article-copyright-info"/>
    <w:basedOn w:val="1"/>
    <w:qFormat/>
    <w:uiPriority w:val="0"/>
    <w:pPr>
      <w:widowControl/>
      <w:spacing w:before="100" w:beforeAutospacing="1" w:after="100" w:afterAutospacing="1"/>
      <w:jc w:val="left"/>
    </w:pPr>
    <w:rPr>
      <w:rFonts w:ascii="宋体" w:hAnsi="宋体" w:cs="宋体"/>
      <w:kern w:val="0"/>
    </w:rPr>
  </w:style>
  <w:style w:type="character" w:customStyle="1" w:styleId="29">
    <w:name w:val="tag-item"/>
    <w:basedOn w:val="13"/>
    <w:qFormat/>
    <w:uiPriority w:val="0"/>
  </w:style>
  <w:style w:type="character" w:customStyle="1" w:styleId="30">
    <w:name w:val="keyword-item"/>
    <w:basedOn w:val="13"/>
    <w:qFormat/>
    <w:uiPriority w:val="0"/>
  </w:style>
  <w:style w:type="paragraph" w:customStyle="1" w:styleId="31">
    <w:name w:val="ucc-comment-btitle"/>
    <w:basedOn w:val="1"/>
    <w:qFormat/>
    <w:uiPriority w:val="0"/>
    <w:pPr>
      <w:widowControl/>
      <w:spacing w:before="100" w:beforeAutospacing="1" w:after="100" w:afterAutospacing="1"/>
      <w:jc w:val="left"/>
    </w:pPr>
    <w:rPr>
      <w:rFonts w:ascii="宋体" w:hAnsi="宋体" w:cs="宋体"/>
      <w:kern w:val="0"/>
    </w:rPr>
  </w:style>
  <w:style w:type="character" w:customStyle="1" w:styleId="32">
    <w:name w:val="feed-item-label"/>
    <w:basedOn w:val="13"/>
    <w:qFormat/>
    <w:uiPriority w:val="0"/>
  </w:style>
  <w:style w:type="character" w:customStyle="1" w:styleId="33">
    <w:name w:val="swiper-slide-link-num"/>
    <w:basedOn w:val="13"/>
    <w:qFormat/>
    <w:uiPriority w:val="0"/>
  </w:style>
  <w:style w:type="character" w:customStyle="1" w:styleId="34">
    <w:name w:val="swiper-slide-link-text"/>
    <w:basedOn w:val="13"/>
    <w:qFormat/>
    <w:uiPriority w:val="0"/>
  </w:style>
  <w:style w:type="character" w:customStyle="1" w:styleId="35">
    <w:name w:val="swiper-slide-link-view"/>
    <w:basedOn w:val="13"/>
    <w:qFormat/>
    <w:uiPriority w:val="0"/>
  </w:style>
  <w:style w:type="character" w:customStyle="1" w:styleId="36">
    <w:name w:val="hljs-attr"/>
    <w:basedOn w:val="13"/>
    <w:qFormat/>
    <w:uiPriority w:val="0"/>
  </w:style>
  <w:style w:type="character" w:customStyle="1" w:styleId="37">
    <w:name w:val="Unresolved Mention"/>
    <w:basedOn w:val="13"/>
    <w:semiHidden/>
    <w:unhideWhenUsed/>
    <w:qFormat/>
    <w:uiPriority w:val="99"/>
    <w:rPr>
      <w:color w:val="605E5C"/>
      <w:shd w:val="clear" w:color="auto" w:fill="E1DFDD"/>
    </w:rPr>
  </w:style>
  <w:style w:type="character" w:customStyle="1" w:styleId="38">
    <w:name w:val="hljs-keyword"/>
    <w:basedOn w:val="13"/>
    <w:qFormat/>
    <w:uiPriority w:val="0"/>
  </w:style>
  <w:style w:type="character" w:customStyle="1" w:styleId="39">
    <w:name w:val="hljs-regexp"/>
    <w:basedOn w:val="13"/>
    <w:qFormat/>
    <w:uiPriority w:val="0"/>
  </w:style>
  <w:style w:type="character" w:customStyle="1" w:styleId="40">
    <w:name w:val="hljs-nomarkup"/>
    <w:basedOn w:val="13"/>
    <w:qFormat/>
    <w:uiPriority w:val="0"/>
  </w:style>
  <w:style w:type="character" w:customStyle="1" w:styleId="41">
    <w:name w:val="hljs-attribute"/>
    <w:basedOn w:val="13"/>
    <w:qFormat/>
    <w:uiPriority w:val="0"/>
  </w:style>
  <w:style w:type="character" w:customStyle="1" w:styleId="42">
    <w:name w:val="hljs-literal"/>
    <w:basedOn w:val="13"/>
    <w:qFormat/>
    <w:uiPriority w:val="0"/>
  </w:style>
  <w:style w:type="character" w:customStyle="1" w:styleId="43">
    <w:name w:val="hljs-builtin-name"/>
    <w:basedOn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numbering" Target="numbering.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C74B4-0860-4C58-B5FA-3446254D566E}">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12</Pages>
  <Words>2691</Words>
  <Characters>3060</Characters>
  <Lines>54</Lines>
  <Paragraphs>15</Paragraphs>
  <TotalTime>12</TotalTime>
  <ScaleCrop>false</ScaleCrop>
  <LinksUpToDate>false</LinksUpToDate>
  <CharactersWithSpaces>3357</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2022-01-03T04:07:00Z</dcterms:created>
  <dc:creator>Administrator</dc:creator>
  <cp:lastModifiedBy>北陌</cp:lastModifiedBy>
  <dcterms:modified xsi:type="dcterms:W3CDTF">2025-04-07T09:33:28Z</dcterms:modified>
  <cp:revision>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29452E7C25624665AA836F94F3D0EF55</vt:lpwstr>
  </property>
  <property fmtid="{D5CDD505-2E9C-101B-9397-08002B2CF9AE}" pid="4" name="KSOTemplateDocerSaveRecord">
    <vt:lpwstr>eyJoZGlkIjoiNjA5NzNlZjU0YzRhZjViMmJlN2I2OGE4ZjllYjI2NTQiLCJ1c2VySWQiOiIxMzg0NDg4NDA4In0=</vt:lpwstr>
  </property>
</Properties>
</file>